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both"/>
        <w:rPr>
          <w:b w:val="1"/>
          <w:sz w:val="58"/>
          <w:szCs w:val="58"/>
        </w:rPr>
      </w:pPr>
      <w:r w:rsidDel="00000000" w:rsidR="00000000" w:rsidRPr="00000000">
        <w:rPr>
          <w:b w:val="1"/>
          <w:sz w:val="58"/>
          <w:szCs w:val="58"/>
          <w:rtl w:val="0"/>
        </w:rPr>
        <w:t xml:space="preserve">“ADQUISICIÓN DE MATERIALES Y CARTELERÍA VIAL”</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26/2022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2020/2022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Dirección de Tránsito.</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Viernes 22 </w:t>
      </w:r>
      <w:r w:rsidDel="00000000" w:rsidR="00000000" w:rsidRPr="00000000">
        <w:rPr>
          <w:b w:val="1"/>
          <w:sz w:val="28"/>
          <w:szCs w:val="28"/>
          <w:rtl w:val="0"/>
        </w:rPr>
        <w:t xml:space="preserve">de Abril de 2.022 –11:00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$294.594,95 (PESOS DOSCIENTOS NOVENTA Y CUATRO MIL QUINIENTOS NOVENTA Y CUATRO CON 95/100)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100% a 10 días de factura conformada.</w:t>
      </w:r>
    </w:p>
    <w:p w:rsidR="00000000" w:rsidDel="00000000" w:rsidP="00000000" w:rsidRDefault="00000000" w:rsidRPr="00000000" w14:paraId="00000032">
      <w:pPr>
        <w:pageBreakBefore w:val="0"/>
        <w:rPr/>
      </w:pPr>
      <w:r w:rsidDel="00000000" w:rsidR="00000000" w:rsidRPr="00000000">
        <w:rPr>
          <w:rtl w:val="0"/>
        </w:rPr>
        <w:t xml:space="preserve">Cheque y/o transferencia bancaria.</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MATERIALES: 48 HS HÁBILES NOTIFICADA ORDEN DE COMPRA.</w:t>
      </w:r>
    </w:p>
    <w:p w:rsidR="00000000" w:rsidDel="00000000" w:rsidP="00000000" w:rsidRDefault="00000000" w:rsidRPr="00000000" w14:paraId="0000003D">
      <w:pPr>
        <w:jc w:val="both"/>
        <w:rPr/>
      </w:pPr>
      <w:r w:rsidDel="00000000" w:rsidR="00000000" w:rsidRPr="00000000">
        <w:rPr>
          <w:rtl w:val="0"/>
        </w:rPr>
        <w:t xml:space="preserve">CARTELERIA: 15 DÍAS HÁBILES NOTIFICADA ORDEN DE COMPRA.</w:t>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DEPOSITO EN PARQUE AUTOMOTOR MUNICIPAL.</w:t>
      </w:r>
    </w:p>
    <w:p w:rsidR="00000000" w:rsidDel="00000000" w:rsidP="00000000" w:rsidRDefault="00000000" w:rsidRPr="00000000" w14:paraId="00000042">
      <w:pPr>
        <w:jc w:val="both"/>
        <w:rPr/>
      </w:pPr>
      <w:r w:rsidDel="00000000" w:rsidR="00000000" w:rsidRPr="00000000">
        <w:rPr>
          <w:rtl w:val="0"/>
        </w:rPr>
        <w:t xml:space="preserve">MUNICIPIO DE SAN LORENZO, SALTA.</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tbl>
      <w:tblPr>
        <w:tblStyle w:val="Table1"/>
        <w:tblW w:w="846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0"/>
        <w:gridCol w:w="3585"/>
        <w:gridCol w:w="1155"/>
        <w:gridCol w:w="3360"/>
        <w:tblGridChange w:id="0">
          <w:tblGrid>
            <w:gridCol w:w="360"/>
            <w:gridCol w:w="3585"/>
            <w:gridCol w:w="1155"/>
            <w:gridCol w:w="3360"/>
          </w:tblGrid>
        </w:tblGridChange>
      </w:tblGrid>
      <w:tr>
        <w:trPr>
          <w:cantSplit w:val="0"/>
          <w:trHeight w:val="315"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MATERIALES</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i w:val="1"/>
                <w:sz w:val="16"/>
                <w:szCs w:val="16"/>
                <w:rtl w:val="0"/>
              </w:rPr>
              <w:t xml:space="preserve">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i w:val="1"/>
                <w:sz w:val="16"/>
                <w:szCs w:val="16"/>
                <w:rtl w:val="0"/>
              </w:rPr>
              <w:t xml:space="preserve">BIEN</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i w:val="1"/>
                <w:sz w:val="16"/>
                <w:szCs w:val="16"/>
                <w:rtl w:val="0"/>
              </w:rPr>
              <w:t xml:space="preserve">CANTIDAD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i w:val="1"/>
                <w:sz w:val="16"/>
                <w:szCs w:val="16"/>
                <w:rtl w:val="0"/>
              </w:rPr>
              <w:t xml:space="preserve">DESCRIPCIÓN</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MECHA ACERO RAPIDO</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sz w:val="16"/>
                <w:szCs w:val="16"/>
                <w:rtl w:val="0"/>
              </w:rPr>
              <w:t xml:space="preserve">DEL 10, 7.25, 12</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MECHA P/ ROTO-PERCUTOR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16"/>
                <w:szCs w:val="16"/>
                <w:rtl w:val="0"/>
              </w:rPr>
              <w:t xml:space="preserve">DEL 14, 12,10</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MECHA P/ MADERA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16"/>
                <w:szCs w:val="16"/>
                <w:rtl w:val="0"/>
              </w:rPr>
              <w:t xml:space="preserve">DEL 8, 10,12</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BULON, TUERCA Y ARANDELA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50</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sz w:val="16"/>
                <w:szCs w:val="16"/>
                <w:rtl w:val="0"/>
              </w:rPr>
              <w:t xml:space="preserve">-</w:t>
            </w:r>
            <w:r w:rsidDel="00000000" w:rsidR="00000000" w:rsidRPr="00000000">
              <w:rPr>
                <w:rtl w:val="0"/>
              </w:rPr>
            </w:r>
          </w:p>
        </w:tc>
      </w:tr>
      <w:tr>
        <w:trPr>
          <w:cantSplit w:val="0"/>
          <w:trHeight w:val="46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POSTE DE MADERA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jc w:val="center"/>
              <w:rPr>
                <w:sz w:val="20"/>
                <w:szCs w:val="20"/>
              </w:rPr>
            </w:pPr>
            <w:r w:rsidDel="00000000" w:rsidR="00000000" w:rsidRPr="00000000">
              <w:rPr>
                <w:sz w:val="20"/>
                <w:szCs w:val="20"/>
                <w:rtl w:val="0"/>
              </w:rPr>
              <w:t xml:space="preserve">21</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16"/>
                <w:szCs w:val="16"/>
                <w:rtl w:val="0"/>
              </w:rPr>
              <w:t xml:space="preserve">QUEBRACHO COLORADO DE 3 DE LARGO X 3 X3" DE ALTO</w:t>
            </w:r>
            <w:r w:rsidDel="00000000" w:rsidR="00000000" w:rsidRPr="00000000">
              <w:rPr>
                <w:rtl w:val="0"/>
              </w:rPr>
            </w:r>
          </w:p>
        </w:tc>
      </w:tr>
    </w:tbl>
    <w:p w:rsidR="00000000" w:rsidDel="00000000" w:rsidP="00000000" w:rsidRDefault="00000000" w:rsidRPr="00000000" w14:paraId="0000006F">
      <w:pPr>
        <w:pageBreakBefore w:val="0"/>
        <w:ind w:left="420" w:firstLine="0"/>
        <w:rPr>
          <w:b w:val="1"/>
          <w:sz w:val="28"/>
          <w:szCs w:val="28"/>
          <w:u w:val="single"/>
        </w:rPr>
      </w:pPr>
      <w:r w:rsidDel="00000000" w:rsidR="00000000" w:rsidRPr="00000000">
        <w:rPr>
          <w:rtl w:val="0"/>
        </w:rPr>
      </w:r>
    </w:p>
    <w:p w:rsidR="00000000" w:rsidDel="00000000" w:rsidP="00000000" w:rsidRDefault="00000000" w:rsidRPr="00000000" w14:paraId="00000070">
      <w:pPr>
        <w:pageBreakBefore w:val="0"/>
        <w:ind w:left="420" w:firstLine="0"/>
        <w:rPr>
          <w:b w:val="1"/>
          <w:sz w:val="28"/>
          <w:szCs w:val="28"/>
          <w:u w:val="single"/>
        </w:rPr>
      </w:pPr>
      <w:r w:rsidDel="00000000" w:rsidR="00000000" w:rsidRPr="00000000">
        <w:rPr>
          <w:rtl w:val="0"/>
        </w:rPr>
      </w:r>
    </w:p>
    <w:tbl>
      <w:tblPr>
        <w:tblStyle w:val="Table2"/>
        <w:tblW w:w="846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0"/>
        <w:gridCol w:w="3585"/>
        <w:gridCol w:w="1155"/>
        <w:gridCol w:w="3360"/>
        <w:tblGridChange w:id="0">
          <w:tblGrid>
            <w:gridCol w:w="360"/>
            <w:gridCol w:w="3585"/>
            <w:gridCol w:w="1155"/>
            <w:gridCol w:w="3360"/>
          </w:tblGrid>
        </w:tblGridChange>
      </w:tblGrid>
      <w:tr>
        <w:trPr>
          <w:cantSplit w:val="0"/>
          <w:trHeight w:val="315"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sz w:val="20"/>
                <w:szCs w:val="20"/>
                <w:rtl w:val="0"/>
              </w:rPr>
              <w:t xml:space="preserve">CARTELERÍA VIAL</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i w:val="1"/>
                <w:sz w:val="16"/>
                <w:szCs w:val="16"/>
                <w:rtl w:val="0"/>
              </w:rPr>
              <w:t xml:space="preserve">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i w:val="1"/>
                <w:sz w:val="16"/>
                <w:szCs w:val="16"/>
                <w:rtl w:val="0"/>
              </w:rPr>
              <w:t xml:space="preserve">BIEN</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i w:val="1"/>
                <w:sz w:val="16"/>
                <w:szCs w:val="16"/>
                <w:rtl w:val="0"/>
              </w:rPr>
              <w:t xml:space="preserve">CANTIDAD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i w:val="1"/>
                <w:sz w:val="16"/>
                <w:szCs w:val="16"/>
                <w:rtl w:val="0"/>
              </w:rPr>
              <w:t xml:space="preserve">DESCRIPCIÓN</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jc w:val="right"/>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18"/>
                <w:szCs w:val="18"/>
                <w:rtl w:val="0"/>
              </w:rPr>
              <w:t xml:space="preserve">CRUCE DE PEATONES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chapa 3mm. 70x60 triángulo vinilo reflectivo</w:t>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jc w:val="right"/>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18"/>
                <w:szCs w:val="18"/>
                <w:rtl w:val="0"/>
              </w:rPr>
              <w:t xml:space="preserve">CEDA EL PASO</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chapa 3mm. 70x60 triángulo vinilo reflectivo</w:t>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jc w:val="right"/>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sz w:val="18"/>
                <w:szCs w:val="18"/>
                <w:rtl w:val="0"/>
              </w:rPr>
              <w:t xml:space="preserve">PROHIBIDO ESTACIONAR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chapa 3mm. 65x65 redondo vinilo reflectivo</w:t>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jc w:val="right"/>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18"/>
                <w:szCs w:val="18"/>
                <w:rtl w:val="0"/>
              </w:rPr>
              <w:t xml:space="preserve">PROHIBIDO ESTACIONAR Y DETENERSE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chapa 3mm. 65x65 redondo vinilo reflectivo</w:t>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jc w:val="right"/>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18"/>
                <w:szCs w:val="18"/>
                <w:rtl w:val="0"/>
              </w:rPr>
              <w:t xml:space="preserve">HOMBRES TRABAJANDO</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chapa 3mm. 60x60 rombo vinilo reflectivo</w:t>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jc w:val="right"/>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sz w:val="18"/>
                <w:szCs w:val="18"/>
                <w:rtl w:val="0"/>
              </w:rPr>
              <w:t xml:space="preserve">DESVÍO</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chapa 3mm. 1.20x0.60 rectangular vinilo reflectivo</w:t>
            </w:r>
          </w:p>
        </w:tc>
      </w:tr>
    </w:tbl>
    <w:p w:rsidR="00000000" w:rsidDel="00000000" w:rsidP="00000000" w:rsidRDefault="00000000" w:rsidRPr="00000000" w14:paraId="00000091">
      <w:pPr>
        <w:pageBreakBefore w:val="0"/>
        <w:ind w:left="0" w:firstLine="0"/>
        <w:rPr>
          <w:i w:val="1"/>
          <w:sz w:val="24"/>
          <w:szCs w:val="24"/>
        </w:rPr>
      </w:pPr>
      <w:r w:rsidDel="00000000" w:rsidR="00000000" w:rsidRPr="00000000">
        <w:rPr>
          <w:rtl w:val="0"/>
        </w:rPr>
      </w:r>
    </w:p>
    <w:p w:rsidR="00000000" w:rsidDel="00000000" w:rsidP="00000000" w:rsidRDefault="00000000" w:rsidRPr="00000000" w14:paraId="00000092">
      <w:pPr>
        <w:pageBreakBefore w:val="0"/>
        <w:ind w:left="0" w:firstLine="0"/>
        <w:rPr>
          <w:sz w:val="24"/>
          <w:szCs w:val="24"/>
        </w:rPr>
      </w:pPr>
      <w:r w:rsidDel="00000000" w:rsidR="00000000" w:rsidRPr="00000000">
        <w:rPr>
          <w:b w:val="1"/>
          <w:i w:val="1"/>
          <w:sz w:val="24"/>
          <w:szCs w:val="24"/>
          <w:rtl w:val="0"/>
        </w:rPr>
        <w:t xml:space="preserve">*</w:t>
      </w:r>
      <w:r w:rsidDel="00000000" w:rsidR="00000000" w:rsidRPr="00000000">
        <w:rPr>
          <w:b w:val="1"/>
          <w:i w:val="1"/>
          <w:rtl w:val="0"/>
        </w:rPr>
        <w:t xml:space="preserve">OBSERVACIONES</w:t>
      </w:r>
      <w:r w:rsidDel="00000000" w:rsidR="00000000" w:rsidRPr="00000000">
        <w:rPr>
          <w:b w:val="1"/>
          <w:sz w:val="28"/>
          <w:szCs w:val="28"/>
          <w:rtl w:val="0"/>
        </w:rPr>
        <w:t xml:space="preserve">: </w:t>
      </w:r>
      <w:r w:rsidDel="00000000" w:rsidR="00000000" w:rsidRPr="00000000">
        <w:rPr>
          <w:sz w:val="24"/>
          <w:szCs w:val="24"/>
          <w:rtl w:val="0"/>
        </w:rPr>
        <w:t xml:space="preserve">se puede cotizar por renglón. No es necesario que la oferta cuente con todos los items. Se solicita que se respete el orden de los renglones para agilizar al momento del análisis de las ofertas.</w:t>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