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“ADQUISICIÓN DE MATERIALES PARA EL DEPÓSITO MUNICIPAL”</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31/2022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2713/2022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Obras Públicas.</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Viernes 20 </w:t>
      </w:r>
      <w:r w:rsidDel="00000000" w:rsidR="00000000" w:rsidRPr="00000000">
        <w:rPr>
          <w:b w:val="1"/>
          <w:sz w:val="28"/>
          <w:szCs w:val="28"/>
          <w:rtl w:val="0"/>
        </w:rPr>
        <w:t xml:space="preserve">de Mayo de 2.022 –11:00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$96.860,00 (PESOS NOVENTA Y SEIS MIL OCHOCIENTOS SESENTA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contado contra entrega de bienes.</w:t>
      </w:r>
    </w:p>
    <w:p w:rsidR="00000000" w:rsidDel="00000000" w:rsidP="00000000" w:rsidRDefault="00000000" w:rsidRPr="00000000" w14:paraId="00000032">
      <w:pPr>
        <w:pageBreakBefore w:val="0"/>
        <w:rPr/>
      </w:pPr>
      <w:r w:rsidDel="00000000" w:rsidR="00000000" w:rsidRPr="00000000">
        <w:rPr>
          <w:rtl w:val="0"/>
        </w:rPr>
        <w:t xml:space="preserve">CHEQUE Y/O TRANSFERENCIA BANCARIA.</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 5 DÍAS HÁBILES NOTIFICADA ORDEN DE COMPRA.</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MUNICIPALIDAD DE SAN LORENZO</w:t>
      </w:r>
    </w:p>
    <w:p w:rsidR="00000000" w:rsidDel="00000000" w:rsidP="00000000" w:rsidRDefault="00000000" w:rsidRPr="00000000" w14:paraId="00000042">
      <w:pPr>
        <w:jc w:val="both"/>
        <w:rPr/>
      </w:pPr>
      <w:r w:rsidDel="00000000" w:rsidR="00000000" w:rsidRPr="00000000">
        <w:rPr>
          <w:rtl w:val="0"/>
        </w:rPr>
        <w:t xml:space="preserve">AV SAN MARTIN N° 1850</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3">
      <w:pPr>
        <w:pageBreakBefore w:val="0"/>
        <w:ind w:left="0" w:firstLine="0"/>
        <w:rPr>
          <w:sz w:val="24"/>
          <w:szCs w:val="24"/>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4200"/>
        <w:gridCol w:w="4035"/>
        <w:tblGridChange w:id="0">
          <w:tblGrid>
            <w:gridCol w:w="780"/>
            <w:gridCol w:w="4200"/>
            <w:gridCol w:w="4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CANTIDAD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bolsa de arena fina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bolsa de cemento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bolsa de cal hidratada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alambre del 14 x 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alambre del 16 x 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potes de thinner x 4lt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potes de esmalte convertidor 3 en 1 x 4lt (negro)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caja de electrodos 2,5 punta azul linea conarco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ficha macho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ficha hembra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rollo de cinta aisladora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r>
    </w:tbl>
    <w:p w:rsidR="00000000" w:rsidDel="00000000" w:rsidP="00000000" w:rsidRDefault="00000000" w:rsidRPr="00000000" w14:paraId="00000078">
      <w:pPr>
        <w:pageBreakBefore w:val="0"/>
        <w:ind w:left="0" w:firstLine="0"/>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