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sz w:val="28"/>
          <w:szCs w:val="28"/>
        </w:rPr>
      </w:pPr>
      <w:r w:rsidDel="00000000" w:rsidR="00000000" w:rsidRPr="00000000">
        <w:rPr>
          <w:b w:val="1"/>
          <w:sz w:val="76"/>
          <w:szCs w:val="76"/>
          <w:rtl w:val="0"/>
        </w:rPr>
        <w:t xml:space="preserve">“ADQUISICIÓN DE 393 MÓDULOS PARA COMEDORES”</w:t>
      </w: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rtl w:val="0"/>
        </w:rPr>
      </w:r>
    </w:p>
    <w:p w:rsidR="00000000" w:rsidDel="00000000" w:rsidP="00000000" w:rsidRDefault="00000000" w:rsidRPr="00000000" w14:paraId="00000004">
      <w:pPr>
        <w:pageBreakBefore w:val="0"/>
        <w:jc w:val="both"/>
        <w:rPr>
          <w:b w:val="1"/>
          <w:sz w:val="38"/>
          <w:szCs w:val="38"/>
        </w:rPr>
      </w:pPr>
      <w:r w:rsidDel="00000000" w:rsidR="00000000" w:rsidRPr="00000000">
        <w:rPr>
          <w:b w:val="1"/>
          <w:sz w:val="38"/>
          <w:szCs w:val="38"/>
          <w:rtl w:val="0"/>
        </w:rPr>
        <w:t xml:space="preserve">CONTRATACIÓN ABREVIADA N° 26/2022</w:t>
      </w:r>
    </w:p>
    <w:p w:rsidR="00000000" w:rsidDel="00000000" w:rsidP="00000000" w:rsidRDefault="00000000" w:rsidRPr="00000000" w14:paraId="00000005">
      <w:pPr>
        <w:pageBreakBefore w:val="0"/>
        <w:jc w:val="both"/>
        <w:rPr>
          <w:i w:val="1"/>
        </w:rPr>
      </w:pPr>
      <w:r w:rsidDel="00000000" w:rsidR="00000000" w:rsidRPr="00000000">
        <w:rPr>
          <w:i w:val="1"/>
          <w:rtl w:val="0"/>
        </w:rPr>
        <w:t xml:space="preserve">Iniciador: Secretaría de Desarrollo Humano</w:t>
      </w:r>
    </w:p>
    <w:p w:rsidR="00000000" w:rsidDel="00000000" w:rsidP="00000000" w:rsidRDefault="00000000" w:rsidRPr="00000000" w14:paraId="00000006">
      <w:pPr>
        <w:pageBreakBefore w:val="0"/>
        <w:jc w:val="both"/>
        <w:rPr>
          <w:i w:val="1"/>
        </w:rPr>
      </w:pPr>
      <w:r w:rsidDel="00000000" w:rsidR="00000000" w:rsidRPr="00000000">
        <w:rPr>
          <w:i w:val="1"/>
          <w:rtl w:val="0"/>
        </w:rPr>
        <w:t xml:space="preserve">Expediente N° 2833/2022</w:t>
      </w:r>
    </w:p>
    <w:p w:rsidR="00000000" w:rsidDel="00000000" w:rsidP="00000000" w:rsidRDefault="00000000" w:rsidRPr="00000000" w14:paraId="00000007">
      <w:pPr>
        <w:pageBreakBefore w:val="0"/>
        <w:jc w:val="both"/>
        <w:rPr>
          <w:b w:val="1"/>
          <w:sz w:val="34"/>
          <w:szCs w:val="34"/>
        </w:rPr>
      </w:pPr>
      <w:r w:rsidDel="00000000" w:rsidR="00000000" w:rsidRPr="00000000">
        <w:rPr>
          <w:rtl w:val="0"/>
        </w:rPr>
      </w:r>
    </w:p>
    <w:p w:rsidR="00000000" w:rsidDel="00000000" w:rsidP="00000000" w:rsidRDefault="00000000" w:rsidRPr="00000000" w14:paraId="00000008">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LUNES 23 </w:t>
      </w:r>
      <w:r w:rsidDel="00000000" w:rsidR="00000000" w:rsidRPr="00000000">
        <w:rPr>
          <w:b w:val="1"/>
          <w:sz w:val="28"/>
          <w:szCs w:val="28"/>
          <w:rtl w:val="0"/>
        </w:rPr>
        <w:t xml:space="preserve">de Mayo de 2.022 –13:30 hs</w:t>
      </w:r>
    </w:p>
    <w:p w:rsidR="00000000" w:rsidDel="00000000" w:rsidP="00000000" w:rsidRDefault="00000000" w:rsidRPr="00000000" w14:paraId="00000009">
      <w:pPr>
        <w:pageBreakBefore w:val="0"/>
        <w:jc w:val="both"/>
        <w:rPr>
          <w:b w:val="1"/>
          <w:sz w:val="28"/>
          <w:szCs w:val="28"/>
        </w:rPr>
      </w:pPr>
      <w:r w:rsidDel="00000000" w:rsidR="00000000" w:rsidRPr="00000000">
        <w:rPr>
          <w:rtl w:val="0"/>
        </w:rPr>
      </w:r>
    </w:p>
    <w:p w:rsidR="00000000" w:rsidDel="00000000" w:rsidP="00000000" w:rsidRDefault="00000000" w:rsidRPr="00000000" w14:paraId="0000000A">
      <w:pPr>
        <w:pageBreakBefore w:val="0"/>
        <w:jc w:val="both"/>
        <w:rPr>
          <w:b w:val="1"/>
          <w:sz w:val="24"/>
          <w:szCs w:val="24"/>
        </w:rPr>
      </w:pPr>
      <w:r w:rsidDel="00000000" w:rsidR="00000000" w:rsidRPr="00000000">
        <w:rPr>
          <w:b w:val="1"/>
          <w:sz w:val="24"/>
          <w:szCs w:val="24"/>
          <w:rtl w:val="0"/>
        </w:rPr>
        <w:t xml:space="preserve">-Las ofertas deben ser presentadas vía mail (</w:t>
      </w:r>
      <w:hyperlink r:id="rId7">
        <w:r w:rsidDel="00000000" w:rsidR="00000000" w:rsidRPr="00000000">
          <w:rPr>
            <w:b w:val="1"/>
            <w:color w:val="1155cc"/>
            <w:sz w:val="24"/>
            <w:szCs w:val="24"/>
            <w:u w:val="single"/>
            <w:rtl w:val="0"/>
          </w:rPr>
          <w:t xml:space="preserve">contrataciones@munisanlorenzo.gob.ar</w:t>
        </w:r>
      </w:hyperlink>
      <w:r w:rsidDel="00000000" w:rsidR="00000000" w:rsidRPr="00000000">
        <w:rPr>
          <w:b w:val="1"/>
          <w:sz w:val="24"/>
          <w:szCs w:val="24"/>
          <w:rtl w:val="0"/>
        </w:rPr>
        <w:t xml:space="preserve">) antes de la fecha y hora de apertura.</w:t>
      </w:r>
    </w:p>
    <w:p w:rsidR="00000000" w:rsidDel="00000000" w:rsidP="00000000" w:rsidRDefault="00000000" w:rsidRPr="00000000" w14:paraId="0000000B">
      <w:pPr>
        <w:pageBreakBefore w:val="0"/>
        <w:jc w:val="both"/>
        <w:rPr>
          <w:b w:val="1"/>
          <w:sz w:val="20"/>
          <w:szCs w:val="20"/>
        </w:rPr>
      </w:pPr>
      <w:r w:rsidDel="00000000" w:rsidR="00000000" w:rsidRPr="00000000">
        <w:rPr>
          <w:rtl w:val="0"/>
        </w:rPr>
      </w:r>
    </w:p>
    <w:p w:rsidR="00000000" w:rsidDel="00000000" w:rsidP="00000000" w:rsidRDefault="00000000" w:rsidRPr="00000000" w14:paraId="0000000C">
      <w:pPr>
        <w:pageBreakBefore w:val="0"/>
        <w:jc w:val="center"/>
        <w:rPr>
          <w:b w:val="1"/>
          <w:u w:val="single"/>
        </w:rPr>
      </w:pPr>
      <w:r w:rsidDel="00000000" w:rsidR="00000000" w:rsidRPr="00000000">
        <w:rPr>
          <w:rtl w:val="0"/>
        </w:rPr>
      </w:r>
    </w:p>
    <w:p w:rsidR="00000000" w:rsidDel="00000000" w:rsidP="00000000" w:rsidRDefault="00000000" w:rsidRPr="00000000" w14:paraId="0000000D">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pageBreakBefore w:val="0"/>
        <w:jc w:val="both"/>
        <w:rPr>
          <w:b w:val="1"/>
          <w:u w:val="single"/>
        </w:rPr>
      </w:pPr>
      <w:r w:rsidDel="00000000" w:rsidR="00000000" w:rsidRPr="00000000">
        <w:rPr>
          <w:rtl w:val="0"/>
        </w:rPr>
      </w:r>
    </w:p>
    <w:p w:rsidR="00000000" w:rsidDel="00000000" w:rsidP="00000000" w:rsidRDefault="00000000" w:rsidRPr="00000000" w14:paraId="0000000F">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0">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1">
      <w:pPr>
        <w:pageBreakBefore w:val="0"/>
        <w:jc w:val="both"/>
        <w:rPr>
          <w:i w:val="1"/>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3">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4">
      <w:pPr>
        <w:pageBreakBefore w:val="0"/>
        <w:jc w:val="left"/>
        <w:rPr>
          <w:b w:val="1"/>
          <w:u w:val="single"/>
        </w:rPr>
      </w:pPr>
      <w:r w:rsidDel="00000000" w:rsidR="00000000" w:rsidRPr="00000000">
        <w:rPr>
          <w:rtl w:val="0"/>
        </w:rPr>
      </w:r>
    </w:p>
    <w:p w:rsidR="00000000" w:rsidDel="00000000" w:rsidP="00000000" w:rsidRDefault="00000000" w:rsidRPr="00000000" w14:paraId="00000015">
      <w:pPr>
        <w:pageBreakBefore w:val="0"/>
        <w:jc w:val="left"/>
        <w:rPr>
          <w:b w:val="1"/>
          <w:u w:val="single"/>
        </w:rPr>
      </w:pP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C">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D">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1E">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1F">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1">
      <w:pPr>
        <w:pageBreakBefore w:val="0"/>
        <w:ind w:left="720" w:firstLine="0"/>
        <w:jc w:val="both"/>
        <w:rPr/>
      </w:pPr>
      <w:r w:rsidDel="00000000" w:rsidR="00000000" w:rsidRPr="00000000">
        <w:rPr>
          <w:rtl w:val="0"/>
        </w:rPr>
      </w:r>
    </w:p>
    <w:p w:rsidR="00000000" w:rsidDel="00000000" w:rsidP="00000000" w:rsidRDefault="00000000" w:rsidRPr="00000000" w14:paraId="00000022">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3">
      <w:pPr>
        <w:pageBreakBefore w:val="0"/>
        <w:ind w:left="0" w:firstLine="0"/>
        <w:jc w:val="both"/>
        <w:rPr/>
      </w:pPr>
      <w:r w:rsidDel="00000000" w:rsidR="00000000" w:rsidRPr="00000000">
        <w:rPr>
          <w:rtl w:val="0"/>
        </w:rPr>
      </w:r>
    </w:p>
    <w:p w:rsidR="00000000" w:rsidDel="00000000" w:rsidP="00000000" w:rsidRDefault="00000000" w:rsidRPr="00000000" w14:paraId="00000024">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5">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A">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B">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C">
      <w:pPr>
        <w:pageBreakBefore w:val="0"/>
        <w:ind w:left="0" w:firstLine="0"/>
        <w:jc w:val="both"/>
        <w:rPr/>
      </w:pPr>
      <w:r w:rsidDel="00000000" w:rsidR="00000000" w:rsidRPr="00000000">
        <w:rPr>
          <w:rtl w:val="0"/>
        </w:rPr>
      </w:r>
    </w:p>
    <w:p w:rsidR="00000000" w:rsidDel="00000000" w:rsidP="00000000" w:rsidRDefault="00000000" w:rsidRPr="00000000" w14:paraId="0000002D">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2E">
      <w:pPr>
        <w:pageBreakBefore w:val="0"/>
        <w:rPr/>
      </w:pPr>
      <w:r w:rsidDel="00000000" w:rsidR="00000000" w:rsidRPr="00000000">
        <w:rPr>
          <w:rtl w:val="0"/>
        </w:rPr>
        <w:t xml:space="preserve">100% Cheque y/o transferencia bancaria contra entrega de bienes.</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1">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2">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3">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4">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5">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6">
      <w:pPr>
        <w:pageBreakBefore w:val="0"/>
        <w:ind w:left="0" w:firstLine="0"/>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8">
      <w:pPr>
        <w:jc w:val="both"/>
        <w:rPr/>
      </w:pPr>
      <w:r w:rsidDel="00000000" w:rsidR="00000000" w:rsidRPr="00000000">
        <w:rPr>
          <w:rtl w:val="0"/>
        </w:rPr>
        <w:t xml:space="preserve"> Inmediata.</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u w:val="single"/>
        </w:rPr>
      </w:pPr>
      <w:r w:rsidDel="00000000" w:rsidR="00000000" w:rsidRPr="00000000">
        <w:rPr>
          <w:rtl w:val="0"/>
        </w:rPr>
      </w:r>
    </w:p>
    <w:p w:rsidR="00000000" w:rsidDel="00000000" w:rsidP="00000000" w:rsidRDefault="00000000" w:rsidRPr="00000000" w14:paraId="0000003B">
      <w:pPr>
        <w:jc w:val="both"/>
        <w:rPr>
          <w:b w:val="1"/>
          <w:u w:val="single"/>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D">
      <w:pPr>
        <w:jc w:val="both"/>
        <w:rPr/>
      </w:pPr>
      <w:r w:rsidDel="00000000" w:rsidR="00000000" w:rsidRPr="00000000">
        <w:rPr>
          <w:rtl w:val="0"/>
        </w:rPr>
        <w:t xml:space="preserve">MUNICIPALIDAD DE SAN LORENZO</w:t>
      </w:r>
    </w:p>
    <w:p w:rsidR="00000000" w:rsidDel="00000000" w:rsidP="00000000" w:rsidRDefault="00000000" w:rsidRPr="00000000" w14:paraId="0000003E">
      <w:pPr>
        <w:jc w:val="both"/>
        <w:rPr/>
      </w:pPr>
      <w:r w:rsidDel="00000000" w:rsidR="00000000" w:rsidRPr="00000000">
        <w:rPr>
          <w:rtl w:val="0"/>
        </w:rPr>
        <w:t xml:space="preserve">AV SAN MARTIN N° 1850</w:t>
      </w:r>
    </w:p>
    <w:p w:rsidR="00000000" w:rsidDel="00000000" w:rsidP="00000000" w:rsidRDefault="00000000" w:rsidRPr="00000000" w14:paraId="0000003F">
      <w:pPr>
        <w:jc w:val="both"/>
        <w:rPr/>
      </w:pPr>
      <w:r w:rsidDel="00000000" w:rsidR="00000000" w:rsidRPr="00000000">
        <w:rPr>
          <w:rtl w:val="0"/>
        </w:rPr>
        <w:t xml:space="preserve">-Flete a cargo de la Municipalidad de San Lorenzo.</w:t>
      </w:r>
      <w:r w:rsidDel="00000000" w:rsidR="00000000" w:rsidRPr="00000000">
        <w:rPr>
          <w:rtl w:val="0"/>
        </w:rPr>
      </w:r>
    </w:p>
    <w:p w:rsidR="00000000" w:rsidDel="00000000" w:rsidP="00000000" w:rsidRDefault="00000000" w:rsidRPr="00000000" w14:paraId="00000040">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1">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2">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3">
      <w:pPr>
        <w:pageBreakBefore w:val="0"/>
        <w:ind w:left="0" w:firstLine="0"/>
        <w:jc w:val="both"/>
        <w:rPr/>
      </w:pPr>
      <w:r w:rsidDel="00000000" w:rsidR="00000000" w:rsidRPr="00000000">
        <w:rPr>
          <w:rtl w:val="0"/>
        </w:rPr>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5">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7">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8">
      <w:pPr>
        <w:pageBreakBefore w:val="0"/>
        <w:ind w:left="0" w:firstLine="0"/>
        <w:jc w:val="both"/>
        <w:rPr>
          <w:u w:val="single"/>
        </w:rPr>
      </w:pPr>
      <w:r w:rsidDel="00000000" w:rsidR="00000000" w:rsidRPr="00000000">
        <w:rPr>
          <w:rtl w:val="0"/>
        </w:rPr>
      </w:r>
    </w:p>
    <w:p w:rsidR="00000000" w:rsidDel="00000000" w:rsidP="00000000" w:rsidRDefault="00000000" w:rsidRPr="00000000" w14:paraId="00000049">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A">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B">
      <w:pPr>
        <w:pageBreakBefore w:val="0"/>
        <w:ind w:left="0" w:firstLine="0"/>
        <w:jc w:val="both"/>
        <w:rPr/>
      </w:pPr>
      <w:r w:rsidDel="00000000" w:rsidR="00000000" w:rsidRPr="00000000">
        <w:rPr>
          <w:rtl w:val="0"/>
        </w:rPr>
      </w:r>
    </w:p>
    <w:p w:rsidR="00000000" w:rsidDel="00000000" w:rsidP="00000000" w:rsidRDefault="00000000" w:rsidRPr="00000000" w14:paraId="0000004C">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D">
      <w:pPr>
        <w:pageBreakBefore w:val="0"/>
        <w:ind w:left="0" w:firstLine="0"/>
        <w:rPr>
          <w:b w:val="1"/>
          <w:sz w:val="28"/>
          <w:szCs w:val="28"/>
          <w:u w:val="single"/>
        </w:rPr>
      </w:pPr>
      <w:r w:rsidDel="00000000" w:rsidR="00000000" w:rsidRPr="00000000">
        <w:rPr>
          <w:rtl w:val="0"/>
        </w:rPr>
      </w:r>
    </w:p>
    <w:p w:rsidR="00000000" w:rsidDel="00000000" w:rsidP="00000000" w:rsidRDefault="00000000" w:rsidRPr="00000000" w14:paraId="0000004E">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4F">
      <w:pPr>
        <w:pageBreakBefore w:val="0"/>
        <w:ind w:left="0" w:firstLine="0"/>
        <w:rPr>
          <w:b w:val="1"/>
          <w:sz w:val="28"/>
          <w:szCs w:val="28"/>
          <w:u w:val="single"/>
        </w:rPr>
      </w:pPr>
      <w:r w:rsidDel="00000000" w:rsidR="00000000" w:rsidRPr="00000000">
        <w:rPr>
          <w:rtl w:val="0"/>
        </w:rPr>
      </w:r>
    </w:p>
    <w:tbl>
      <w:tblPr>
        <w:tblStyle w:val="Table1"/>
        <w:tblW w:w="577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5"/>
        <w:gridCol w:w="3840"/>
        <w:gridCol w:w="1500"/>
        <w:tblGridChange w:id="0">
          <w:tblGrid>
            <w:gridCol w:w="435"/>
            <w:gridCol w:w="3840"/>
            <w:gridCol w:w="1500"/>
          </w:tblGrid>
        </w:tblGridChange>
      </w:tblGrid>
      <w:tr>
        <w:trPr>
          <w:cantSplit w:val="0"/>
          <w:trHeight w:val="315" w:hRule="atLeast"/>
          <w:tblHeader w:val="0"/>
        </w:trPr>
        <w:tc>
          <w:tcPr>
            <w:gridSpan w:val="3"/>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center"/>
              <w:rPr>
                <w:sz w:val="20"/>
                <w:szCs w:val="20"/>
              </w:rPr>
            </w:pPr>
            <w:r w:rsidDel="00000000" w:rsidR="00000000" w:rsidRPr="00000000">
              <w:rPr>
                <w:sz w:val="20"/>
                <w:szCs w:val="20"/>
                <w:rtl w:val="0"/>
              </w:rPr>
              <w:t xml:space="preserve">MÓDULO DE COMEDORES</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R</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BIEN</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CANTIDAD</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LECHE X 500GR</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jc w:val="right"/>
              <w:rPr>
                <w:sz w:val="20"/>
                <w:szCs w:val="20"/>
              </w:rPr>
            </w:pPr>
            <w:r w:rsidDel="00000000" w:rsidR="00000000" w:rsidRPr="00000000">
              <w:rPr>
                <w:sz w:val="20"/>
                <w:szCs w:val="20"/>
                <w:rtl w:val="0"/>
              </w:rPr>
              <w:t xml:space="preserve">393</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FIDEO X 500GR GUISERO TIRABUZON</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jc w:val="right"/>
              <w:rPr>
                <w:sz w:val="20"/>
                <w:szCs w:val="20"/>
              </w:rPr>
            </w:pPr>
            <w:r w:rsidDel="00000000" w:rsidR="00000000" w:rsidRPr="00000000">
              <w:rPr>
                <w:sz w:val="20"/>
                <w:szCs w:val="20"/>
                <w:rtl w:val="0"/>
              </w:rPr>
              <w:t xml:space="preserve">393</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ACEITE 900ML</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jc w:val="right"/>
              <w:rPr>
                <w:sz w:val="20"/>
                <w:szCs w:val="20"/>
              </w:rPr>
            </w:pPr>
            <w:r w:rsidDel="00000000" w:rsidR="00000000" w:rsidRPr="00000000">
              <w:rPr>
                <w:sz w:val="20"/>
                <w:szCs w:val="20"/>
                <w:rtl w:val="0"/>
              </w:rPr>
              <w:t xml:space="preserve">393</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HARINA X 1KG</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jc w:val="right"/>
              <w:rPr>
                <w:sz w:val="20"/>
                <w:szCs w:val="20"/>
              </w:rPr>
            </w:pPr>
            <w:r w:rsidDel="00000000" w:rsidR="00000000" w:rsidRPr="00000000">
              <w:rPr>
                <w:sz w:val="20"/>
                <w:szCs w:val="20"/>
                <w:rtl w:val="0"/>
              </w:rPr>
              <w:t xml:space="preserve">393</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AZUCAR 1KG</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jc w:val="right"/>
              <w:rPr>
                <w:sz w:val="20"/>
                <w:szCs w:val="20"/>
              </w:rPr>
            </w:pPr>
            <w:r w:rsidDel="00000000" w:rsidR="00000000" w:rsidRPr="00000000">
              <w:rPr>
                <w:sz w:val="20"/>
                <w:szCs w:val="20"/>
                <w:rtl w:val="0"/>
              </w:rPr>
              <w:t xml:space="preserve">393</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jc w:val="center"/>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ARROZ X 500GR</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jc w:val="right"/>
              <w:rPr>
                <w:sz w:val="20"/>
                <w:szCs w:val="20"/>
              </w:rPr>
            </w:pPr>
            <w:r w:rsidDel="00000000" w:rsidR="00000000" w:rsidRPr="00000000">
              <w:rPr>
                <w:sz w:val="20"/>
                <w:szCs w:val="20"/>
                <w:rtl w:val="0"/>
              </w:rPr>
              <w:t xml:space="preserve">393</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jc w:val="center"/>
              <w:rPr>
                <w:sz w:val="20"/>
                <w:szCs w:val="20"/>
              </w:rPr>
            </w:pPr>
            <w:r w:rsidDel="00000000" w:rsidR="00000000" w:rsidRPr="00000000">
              <w:rPr>
                <w:sz w:val="20"/>
                <w:szCs w:val="20"/>
                <w:rtl w:val="0"/>
              </w:rPr>
              <w:t xml:space="preserve">7</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SAL</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jc w:val="right"/>
              <w:rPr>
                <w:sz w:val="20"/>
                <w:szCs w:val="20"/>
              </w:rPr>
            </w:pPr>
            <w:r w:rsidDel="00000000" w:rsidR="00000000" w:rsidRPr="00000000">
              <w:rPr>
                <w:sz w:val="20"/>
                <w:szCs w:val="20"/>
                <w:rtl w:val="0"/>
              </w:rPr>
              <w:t xml:space="preserve">393</w:t>
            </w:r>
          </w:p>
        </w:tc>
      </w:tr>
    </w:tbl>
    <w:p w:rsidR="00000000" w:rsidDel="00000000" w:rsidP="00000000" w:rsidRDefault="00000000" w:rsidRPr="00000000" w14:paraId="0000006B">
      <w:pPr>
        <w:pageBreakBefore w:val="0"/>
        <w:ind w:left="0" w:firstLine="0"/>
        <w:rPr>
          <w:b w:val="1"/>
          <w:sz w:val="28"/>
          <w:szCs w:val="28"/>
          <w:u w:val="single"/>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