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BC5E2" w14:textId="66574F90" w:rsidR="00AF65B0" w:rsidRPr="003846C8" w:rsidRDefault="007901DE" w:rsidP="007901DE">
      <w:pPr>
        <w:jc w:val="center"/>
        <w:rPr>
          <w:rFonts w:ascii="Arial" w:hAnsi="Arial" w:cs="Arial"/>
          <w:b/>
        </w:rPr>
      </w:pPr>
      <w:r w:rsidRPr="003846C8">
        <w:rPr>
          <w:rFonts w:ascii="Arial" w:hAnsi="Arial" w:cs="Arial"/>
          <w:b/>
        </w:rPr>
        <w:t>ESPECIFICACION TECNICA ADOQUINADO</w:t>
      </w:r>
    </w:p>
    <w:p w14:paraId="3E9432C3" w14:textId="5105ABA2" w:rsidR="007901DE" w:rsidRPr="003846C8" w:rsidRDefault="00ED366E" w:rsidP="007901DE">
      <w:pPr>
        <w:jc w:val="center"/>
        <w:rPr>
          <w:rFonts w:ascii="Arial" w:hAnsi="Arial" w:cs="Arial"/>
          <w:b/>
        </w:rPr>
      </w:pPr>
      <w:r w:rsidRPr="003846C8">
        <w:rPr>
          <w:rFonts w:ascii="Arial" w:hAnsi="Arial" w:cs="Arial"/>
          <w:b/>
        </w:rPr>
        <w:t xml:space="preserve">Calle </w:t>
      </w:r>
      <w:proofErr w:type="spellStart"/>
      <w:r w:rsidRPr="003846C8">
        <w:rPr>
          <w:rFonts w:ascii="Arial" w:hAnsi="Arial" w:cs="Arial"/>
          <w:b/>
        </w:rPr>
        <w:t>Gral</w:t>
      </w:r>
      <w:proofErr w:type="spellEnd"/>
      <w:r w:rsidRPr="003846C8">
        <w:rPr>
          <w:rFonts w:ascii="Arial" w:hAnsi="Arial" w:cs="Arial"/>
          <w:b/>
        </w:rPr>
        <w:t xml:space="preserve"> GUEMES (desde </w:t>
      </w:r>
      <w:proofErr w:type="spellStart"/>
      <w:r w:rsidRPr="003846C8">
        <w:rPr>
          <w:rFonts w:ascii="Arial" w:hAnsi="Arial" w:cs="Arial"/>
          <w:b/>
        </w:rPr>
        <w:t>Avda</w:t>
      </w:r>
      <w:proofErr w:type="spellEnd"/>
      <w:r w:rsidRPr="003846C8">
        <w:rPr>
          <w:rFonts w:ascii="Arial" w:hAnsi="Arial" w:cs="Arial"/>
          <w:b/>
        </w:rPr>
        <w:t xml:space="preserve"> San Martin hasta Alberdi)</w:t>
      </w:r>
    </w:p>
    <w:p w14:paraId="4689D166" w14:textId="77777777" w:rsidR="002F20A1" w:rsidRPr="003846C8" w:rsidRDefault="00BE4D3B" w:rsidP="00A104F7">
      <w:pPr>
        <w:spacing w:line="240" w:lineRule="auto"/>
        <w:ind w:firstLine="360"/>
        <w:jc w:val="both"/>
        <w:rPr>
          <w:rFonts w:ascii="Arial" w:hAnsi="Arial" w:cs="Arial"/>
          <w:b/>
        </w:rPr>
      </w:pPr>
      <w:r w:rsidRPr="003846C8">
        <w:rPr>
          <w:rFonts w:ascii="Arial" w:hAnsi="Arial" w:cs="Arial"/>
          <w:b/>
        </w:rPr>
        <w:t>DESCRIPCION DE LA OBRA</w:t>
      </w:r>
    </w:p>
    <w:p w14:paraId="1D4F21AD" w14:textId="52FABBBB" w:rsidR="00731027" w:rsidRPr="003846C8" w:rsidRDefault="00BE4D3B" w:rsidP="00731027">
      <w:pPr>
        <w:ind w:firstLine="708"/>
        <w:jc w:val="both"/>
        <w:rPr>
          <w:rFonts w:ascii="Arial" w:eastAsia="Times New Roman" w:hAnsi="Arial" w:cs="Arial"/>
          <w:lang w:val="es-ES_tradnl" w:eastAsia="es-ES"/>
        </w:rPr>
      </w:pPr>
      <w:r w:rsidRPr="003846C8">
        <w:rPr>
          <w:rFonts w:ascii="Arial" w:hAnsi="Arial" w:cs="Arial"/>
        </w:rPr>
        <w:tab/>
      </w:r>
      <w:r w:rsidR="007901DE" w:rsidRPr="003846C8">
        <w:rPr>
          <w:rFonts w:ascii="Arial" w:hAnsi="Arial" w:cs="Arial"/>
        </w:rPr>
        <w:t xml:space="preserve"> </w:t>
      </w:r>
      <w:r w:rsidR="00731027" w:rsidRPr="003846C8">
        <w:rPr>
          <w:rFonts w:ascii="Arial" w:eastAsia="Times New Roman" w:hAnsi="Arial" w:cs="Arial"/>
          <w:color w:val="000000"/>
          <w:lang w:val="es-ES_tradnl" w:eastAsia="es-ES"/>
        </w:rPr>
        <w:t xml:space="preserve">La obra </w:t>
      </w:r>
      <w:r w:rsidR="00731027" w:rsidRPr="003846C8">
        <w:rPr>
          <w:rFonts w:ascii="Arial" w:eastAsia="Times New Roman" w:hAnsi="Arial" w:cs="Arial"/>
          <w:lang w:val="es-ES_tradnl" w:eastAsia="es-ES"/>
        </w:rPr>
        <w:t xml:space="preserve">consta de realizar las </w:t>
      </w:r>
      <w:r w:rsidR="00ED366E" w:rsidRPr="003846C8">
        <w:rPr>
          <w:rFonts w:ascii="Arial" w:eastAsia="Times New Roman" w:hAnsi="Arial" w:cs="Arial"/>
          <w:lang w:val="es-ES_tradnl" w:eastAsia="es-ES"/>
        </w:rPr>
        <w:t>2</w:t>
      </w:r>
      <w:r w:rsidR="00731027" w:rsidRPr="003846C8">
        <w:rPr>
          <w:rFonts w:ascii="Arial" w:eastAsia="Times New Roman" w:hAnsi="Arial" w:cs="Arial"/>
          <w:lang w:val="es-ES_tradnl" w:eastAsia="es-ES"/>
        </w:rPr>
        <w:t xml:space="preserve"> calles faltantes desde la calle </w:t>
      </w:r>
      <w:r w:rsidR="00ED366E" w:rsidRPr="003846C8">
        <w:rPr>
          <w:rFonts w:ascii="Arial" w:eastAsia="Times New Roman" w:hAnsi="Arial" w:cs="Arial"/>
          <w:lang w:val="es-ES_tradnl" w:eastAsia="es-ES"/>
        </w:rPr>
        <w:t xml:space="preserve">frente a la Iglesia ya adoquinada) hasta la </w:t>
      </w:r>
      <w:proofErr w:type="spellStart"/>
      <w:r w:rsidR="00ED366E" w:rsidRPr="003846C8">
        <w:rPr>
          <w:rFonts w:ascii="Arial" w:eastAsia="Times New Roman" w:hAnsi="Arial" w:cs="Arial"/>
          <w:lang w:val="es-ES_tradnl" w:eastAsia="es-ES"/>
        </w:rPr>
        <w:t>Avda</w:t>
      </w:r>
      <w:proofErr w:type="spellEnd"/>
      <w:r w:rsidR="00ED366E" w:rsidRPr="003846C8">
        <w:rPr>
          <w:rFonts w:ascii="Arial" w:eastAsia="Times New Roman" w:hAnsi="Arial" w:cs="Arial"/>
          <w:lang w:val="es-ES_tradnl" w:eastAsia="es-ES"/>
        </w:rPr>
        <w:t xml:space="preserve"> San </w:t>
      </w:r>
      <w:proofErr w:type="gramStart"/>
      <w:r w:rsidR="00ED366E" w:rsidRPr="003846C8">
        <w:rPr>
          <w:rFonts w:ascii="Arial" w:eastAsia="Times New Roman" w:hAnsi="Arial" w:cs="Arial"/>
          <w:lang w:val="es-ES_tradnl" w:eastAsia="es-ES"/>
        </w:rPr>
        <w:t>Martin.-</w:t>
      </w:r>
      <w:proofErr w:type="gramEnd"/>
    </w:p>
    <w:p w14:paraId="7FCBB872" w14:textId="5499C2DE" w:rsidR="00731027" w:rsidRPr="003846C8" w:rsidRDefault="00731027" w:rsidP="00731027">
      <w:pPr>
        <w:spacing w:after="0" w:line="240" w:lineRule="auto"/>
        <w:ind w:firstLine="708"/>
        <w:jc w:val="both"/>
        <w:rPr>
          <w:rFonts w:ascii="Arial" w:eastAsia="Times New Roman" w:hAnsi="Arial" w:cs="Arial"/>
          <w:lang w:val="es-ES_tradnl" w:eastAsia="es-ES"/>
        </w:rPr>
      </w:pPr>
      <w:r w:rsidRPr="003846C8">
        <w:rPr>
          <w:rFonts w:ascii="Arial" w:eastAsia="Times New Roman" w:hAnsi="Arial" w:cs="Arial"/>
          <w:lang w:val="es-ES_tradnl" w:eastAsia="es-ES"/>
        </w:rPr>
        <w:t xml:space="preserve">En dicho tramo deberá realizarse cordón cuneta </w:t>
      </w:r>
      <w:proofErr w:type="spellStart"/>
      <w:r w:rsidRPr="003846C8">
        <w:rPr>
          <w:rFonts w:ascii="Arial" w:eastAsia="Times New Roman" w:hAnsi="Arial" w:cs="Arial"/>
          <w:lang w:val="es-ES_tradnl" w:eastAsia="es-ES"/>
        </w:rPr>
        <w:t>idem</w:t>
      </w:r>
      <w:proofErr w:type="spellEnd"/>
      <w:r w:rsidRPr="003846C8">
        <w:rPr>
          <w:rFonts w:ascii="Arial" w:eastAsia="Times New Roman" w:hAnsi="Arial" w:cs="Arial"/>
          <w:lang w:val="es-ES_tradnl" w:eastAsia="es-ES"/>
        </w:rPr>
        <w:t xml:space="preserve"> al existente.</w:t>
      </w:r>
    </w:p>
    <w:p w14:paraId="29D59F9B" w14:textId="77777777" w:rsidR="00ED366E" w:rsidRPr="003846C8" w:rsidRDefault="00ED366E" w:rsidP="00731027">
      <w:pPr>
        <w:spacing w:after="0" w:line="240" w:lineRule="auto"/>
        <w:ind w:firstLine="708"/>
        <w:jc w:val="both"/>
        <w:rPr>
          <w:rFonts w:ascii="Arial" w:eastAsia="Times New Roman" w:hAnsi="Arial" w:cs="Arial"/>
          <w:lang w:val="es-ES_tradnl" w:eastAsia="es-ES"/>
        </w:rPr>
      </w:pPr>
    </w:p>
    <w:p w14:paraId="52990D22" w14:textId="77777777" w:rsidR="00ED366E" w:rsidRPr="003846C8" w:rsidRDefault="00ED366E" w:rsidP="00731027">
      <w:pPr>
        <w:spacing w:after="0" w:line="240" w:lineRule="auto"/>
        <w:ind w:firstLine="708"/>
        <w:jc w:val="both"/>
        <w:rPr>
          <w:rFonts w:ascii="Arial" w:eastAsia="Times New Roman" w:hAnsi="Arial" w:cs="Arial"/>
          <w:lang w:val="es-ES_tradnl" w:eastAsia="es-ES"/>
        </w:rPr>
      </w:pPr>
    </w:p>
    <w:p w14:paraId="456FDC02" w14:textId="77777777" w:rsidR="00731027" w:rsidRPr="003846C8" w:rsidRDefault="00731027" w:rsidP="00731027">
      <w:pPr>
        <w:spacing w:after="0" w:line="240" w:lineRule="auto"/>
        <w:ind w:firstLine="708"/>
        <w:jc w:val="both"/>
        <w:rPr>
          <w:rFonts w:ascii="Arial" w:eastAsia="Times New Roman" w:hAnsi="Arial" w:cs="Arial"/>
          <w:lang w:val="es-ES_tradnl" w:eastAsia="es-ES"/>
        </w:rPr>
      </w:pPr>
      <w:r w:rsidRPr="003846C8">
        <w:rPr>
          <w:rFonts w:ascii="Arial" w:eastAsia="Times New Roman" w:hAnsi="Arial" w:cs="Arial"/>
          <w:lang w:val="es-ES_tradnl" w:eastAsia="es-ES"/>
        </w:rPr>
        <w:t xml:space="preserve">Se deberá realizar la apertura de caja, consolidación de suelo, cama de asiento para luego pavimentar las </w:t>
      </w:r>
      <w:proofErr w:type="gramStart"/>
      <w:r w:rsidRPr="003846C8">
        <w:rPr>
          <w:rFonts w:ascii="Arial" w:eastAsia="Times New Roman" w:hAnsi="Arial" w:cs="Arial"/>
          <w:lang w:val="es-ES_tradnl" w:eastAsia="es-ES"/>
        </w:rPr>
        <w:t>cuadras.-</w:t>
      </w:r>
      <w:proofErr w:type="gramEnd"/>
    </w:p>
    <w:p w14:paraId="21628FA0" w14:textId="77777777" w:rsidR="00731027" w:rsidRPr="003846C8" w:rsidRDefault="00731027" w:rsidP="00731027">
      <w:pPr>
        <w:spacing w:after="0" w:line="240" w:lineRule="auto"/>
        <w:ind w:firstLine="708"/>
        <w:jc w:val="both"/>
        <w:rPr>
          <w:rFonts w:ascii="Arial" w:eastAsia="Times New Roman" w:hAnsi="Arial" w:cs="Arial"/>
          <w:color w:val="000000"/>
          <w:lang w:val="es-ES_tradnl" w:eastAsia="es-ES"/>
        </w:rPr>
      </w:pPr>
      <w:r w:rsidRPr="003846C8">
        <w:rPr>
          <w:rFonts w:ascii="Arial" w:eastAsia="Times New Roman" w:hAnsi="Arial" w:cs="Arial"/>
          <w:lang w:val="es-ES_tradnl" w:eastAsia="es-ES"/>
        </w:rPr>
        <w:t>Las misma cuentan con los servicios</w:t>
      </w:r>
      <w:r w:rsidRPr="003846C8">
        <w:rPr>
          <w:rFonts w:ascii="Arial" w:eastAsia="Times New Roman" w:hAnsi="Arial" w:cs="Arial"/>
          <w:color w:val="000000"/>
          <w:lang w:val="es-ES_tradnl" w:eastAsia="es-ES"/>
        </w:rPr>
        <w:t xml:space="preserve"> de agua, gas y cloaca, solo debiendo realizar en esta instancia las conexiones domiciliarias de los frentistas</w:t>
      </w:r>
    </w:p>
    <w:p w14:paraId="5D2CB02F" w14:textId="56242126" w:rsidR="00731027" w:rsidRPr="003846C8" w:rsidRDefault="00731027" w:rsidP="00731027">
      <w:pPr>
        <w:spacing w:after="0" w:line="240" w:lineRule="auto"/>
        <w:ind w:firstLine="708"/>
        <w:jc w:val="both"/>
        <w:rPr>
          <w:rFonts w:ascii="Arial" w:eastAsia="Times New Roman" w:hAnsi="Arial" w:cs="Arial"/>
          <w:lang w:val="es-ES_tradnl" w:eastAsia="es-ES"/>
        </w:rPr>
      </w:pPr>
      <w:r w:rsidRPr="003846C8">
        <w:rPr>
          <w:rFonts w:ascii="Arial" w:eastAsia="Times New Roman" w:hAnsi="Arial" w:cs="Arial"/>
          <w:color w:val="000000"/>
          <w:lang w:val="es-ES_tradnl" w:eastAsia="es-ES"/>
        </w:rPr>
        <w:t xml:space="preserve">Así mismo deberá realizarse </w:t>
      </w:r>
      <w:r w:rsidR="00ED366E" w:rsidRPr="003846C8">
        <w:rPr>
          <w:rFonts w:ascii="Arial" w:eastAsia="Times New Roman" w:hAnsi="Arial" w:cs="Arial"/>
          <w:color w:val="000000"/>
          <w:lang w:val="es-ES_tradnl" w:eastAsia="es-ES"/>
        </w:rPr>
        <w:t xml:space="preserve">badenes de hormigón </w:t>
      </w:r>
      <w:r w:rsidRPr="003846C8">
        <w:rPr>
          <w:rFonts w:ascii="Arial" w:eastAsia="Times New Roman" w:hAnsi="Arial" w:cs="Arial"/>
          <w:color w:val="000000"/>
          <w:lang w:val="es-ES_tradnl" w:eastAsia="es-ES"/>
        </w:rPr>
        <w:t xml:space="preserve">en la intersección de </w:t>
      </w:r>
      <w:proofErr w:type="gramStart"/>
      <w:r w:rsidR="00ED366E" w:rsidRPr="003846C8">
        <w:rPr>
          <w:rFonts w:ascii="Arial" w:eastAsia="Times New Roman" w:hAnsi="Arial" w:cs="Arial"/>
          <w:color w:val="000000"/>
          <w:lang w:val="es-ES_tradnl" w:eastAsia="es-ES"/>
        </w:rPr>
        <w:t xml:space="preserve">Alberdi </w:t>
      </w:r>
      <w:r w:rsidRPr="003846C8">
        <w:rPr>
          <w:rFonts w:ascii="Arial" w:eastAsia="Times New Roman" w:hAnsi="Arial" w:cs="Arial"/>
          <w:color w:val="000000"/>
          <w:lang w:val="es-ES_tradnl" w:eastAsia="es-ES"/>
        </w:rPr>
        <w:t xml:space="preserve"> y</w:t>
      </w:r>
      <w:proofErr w:type="gramEnd"/>
      <w:r w:rsidRPr="003846C8">
        <w:rPr>
          <w:rFonts w:ascii="Arial" w:eastAsia="Times New Roman" w:hAnsi="Arial" w:cs="Arial"/>
          <w:color w:val="000000"/>
          <w:lang w:val="es-ES_tradnl" w:eastAsia="es-ES"/>
        </w:rPr>
        <w:t xml:space="preserve"> Belgrano y de Güemes y Belgrano.-</w:t>
      </w:r>
    </w:p>
    <w:p w14:paraId="166FEAB8" w14:textId="77777777" w:rsidR="00731027" w:rsidRPr="003846C8" w:rsidRDefault="00731027" w:rsidP="00731027">
      <w:pPr>
        <w:spacing w:after="0" w:line="240" w:lineRule="auto"/>
        <w:ind w:firstLine="708"/>
        <w:jc w:val="both"/>
        <w:rPr>
          <w:rFonts w:ascii="Arial" w:eastAsia="Times New Roman" w:hAnsi="Arial" w:cs="Arial"/>
          <w:color w:val="000000"/>
          <w:lang w:val="es-ES_tradnl" w:eastAsia="es-ES"/>
        </w:rPr>
      </w:pPr>
      <w:r w:rsidRPr="003846C8">
        <w:rPr>
          <w:rFonts w:ascii="Arial" w:eastAsia="Times New Roman" w:hAnsi="Arial" w:cs="Arial"/>
          <w:color w:val="000000"/>
          <w:lang w:val="es-ES_tradnl" w:eastAsia="es-ES"/>
        </w:rPr>
        <w:t xml:space="preserve">Los perfiles de la misma estarán determinados por la calle ya adoquinada, debiendo respetar el libre escurrimiento de las </w:t>
      </w:r>
      <w:proofErr w:type="gramStart"/>
      <w:r w:rsidRPr="003846C8">
        <w:rPr>
          <w:rFonts w:ascii="Arial" w:eastAsia="Times New Roman" w:hAnsi="Arial" w:cs="Arial"/>
          <w:color w:val="000000"/>
          <w:lang w:val="es-ES_tradnl" w:eastAsia="es-ES"/>
        </w:rPr>
        <w:t>aguas.-</w:t>
      </w:r>
      <w:proofErr w:type="gramEnd"/>
    </w:p>
    <w:p w14:paraId="150D5B96" w14:textId="5E8C610B" w:rsidR="007901DE" w:rsidRPr="003846C8" w:rsidRDefault="007901DE" w:rsidP="00731027">
      <w:pPr>
        <w:pStyle w:val="Prrafodelista"/>
        <w:spacing w:line="240" w:lineRule="auto"/>
        <w:ind w:left="360"/>
        <w:jc w:val="both"/>
        <w:rPr>
          <w:rFonts w:ascii="Arial" w:hAnsi="Arial" w:cs="Arial"/>
        </w:rPr>
      </w:pPr>
    </w:p>
    <w:p w14:paraId="11E29F91" w14:textId="77777777" w:rsidR="00A104F7" w:rsidRPr="003846C8" w:rsidRDefault="00A104F7" w:rsidP="00A104F7">
      <w:pPr>
        <w:spacing w:after="120"/>
        <w:jc w:val="both"/>
        <w:rPr>
          <w:rFonts w:ascii="Arial" w:hAnsi="Arial" w:cs="Arial"/>
          <w:b/>
        </w:rPr>
      </w:pPr>
      <w:r w:rsidRPr="003846C8">
        <w:rPr>
          <w:rFonts w:ascii="Arial" w:hAnsi="Arial" w:cs="Arial"/>
          <w:b/>
        </w:rPr>
        <w:t>ARTICULO 1º.- OBJETO</w:t>
      </w:r>
    </w:p>
    <w:p w14:paraId="3E103FFD" w14:textId="77777777" w:rsidR="00A104F7" w:rsidRPr="003846C8" w:rsidRDefault="00A104F7" w:rsidP="00A104F7">
      <w:pPr>
        <w:pStyle w:val="Sangra2detindependiente"/>
        <w:spacing w:after="120" w:line="276" w:lineRule="auto"/>
        <w:ind w:left="0" w:firstLine="709"/>
        <w:rPr>
          <w:rFonts w:ascii="Arial" w:hAnsi="Arial" w:cs="Arial"/>
          <w:sz w:val="22"/>
          <w:szCs w:val="22"/>
        </w:rPr>
      </w:pPr>
      <w:r w:rsidRPr="003846C8">
        <w:rPr>
          <w:rFonts w:ascii="Arial" w:hAnsi="Arial" w:cs="Arial"/>
          <w:sz w:val="22"/>
          <w:szCs w:val="22"/>
        </w:rPr>
        <w:t>El presente Pliego tiene por objeto complementar y/o modificar el Pliego de Especificaciones Técnicas Generales en lo que respecta a los ítems específicos de la Obra.</w:t>
      </w:r>
    </w:p>
    <w:p w14:paraId="10739D3D" w14:textId="77777777" w:rsidR="00A104F7" w:rsidRPr="003846C8" w:rsidRDefault="00A104F7" w:rsidP="00A104F7">
      <w:pPr>
        <w:spacing w:after="120"/>
        <w:jc w:val="both"/>
        <w:rPr>
          <w:rFonts w:ascii="Arial" w:hAnsi="Arial" w:cs="Arial"/>
          <w:b/>
        </w:rPr>
      </w:pPr>
      <w:r w:rsidRPr="003846C8">
        <w:rPr>
          <w:rFonts w:ascii="Arial" w:hAnsi="Arial" w:cs="Arial"/>
          <w:b/>
        </w:rPr>
        <w:t>ARTÍCULO 2º.- GENERALIDADES</w:t>
      </w:r>
    </w:p>
    <w:p w14:paraId="3E63D5D9" w14:textId="77777777" w:rsidR="00A104F7" w:rsidRPr="003846C8" w:rsidRDefault="00A104F7" w:rsidP="00A104F7">
      <w:pPr>
        <w:spacing w:after="120"/>
        <w:ind w:firstLine="709"/>
        <w:jc w:val="both"/>
        <w:rPr>
          <w:rFonts w:ascii="Arial" w:hAnsi="Arial" w:cs="Arial"/>
        </w:rPr>
      </w:pPr>
      <w:r w:rsidRPr="003846C8">
        <w:rPr>
          <w:rFonts w:ascii="Arial" w:hAnsi="Arial" w:cs="Arial"/>
        </w:rPr>
        <w:t>La presentación de la propuesta implica, por parte del proponente, el conocimiento completo del lugar de las obras, así como también todas las informaciones relacionadas con la ejecución de los trabajos: clima, época, frecuencia, intensidad y características de las precipitaciones pluviales; configuración de suelos, posición y fluctuación de napas subterráneas, etc., reglamentaciones vigentes Nacionales, Provinciales y Municipales, que puedan tener aplicación en la ejecución de las obras; precios y facilidades de conseguir materiales y mano de obra y toda otra circunstancia que pueda influir en el costo, marcha y terminación de las obras, de tal manera que la propuesta sea hecha sobre la base de datos obtenidos por medios propios de información del proponente.</w:t>
      </w:r>
    </w:p>
    <w:p w14:paraId="170FB183" w14:textId="77777777" w:rsidR="00A104F7" w:rsidRPr="003846C8" w:rsidRDefault="00A104F7" w:rsidP="00A104F7">
      <w:pPr>
        <w:ind w:firstLine="709"/>
        <w:jc w:val="both"/>
        <w:rPr>
          <w:rFonts w:ascii="Arial" w:hAnsi="Arial" w:cs="Arial"/>
        </w:rPr>
      </w:pPr>
      <w:r w:rsidRPr="003846C8">
        <w:rPr>
          <w:rFonts w:ascii="Arial" w:hAnsi="Arial" w:cs="Arial"/>
        </w:rPr>
        <w:t xml:space="preserve">La Contratista no podrá alegar posteriormente causa alguna de ignorancia en lo referente a las condiciones de realización de los trabajos y será la única responsable de los errores u omisiones en que hubiere incurrido al formular su propuesta. </w:t>
      </w:r>
    </w:p>
    <w:p w14:paraId="5019B399" w14:textId="77777777" w:rsidR="00A104F7" w:rsidRPr="003846C8" w:rsidRDefault="00A104F7" w:rsidP="00A104F7">
      <w:pPr>
        <w:ind w:firstLine="709"/>
        <w:jc w:val="both"/>
        <w:rPr>
          <w:rFonts w:ascii="Arial" w:hAnsi="Arial" w:cs="Arial"/>
        </w:rPr>
      </w:pPr>
      <w:r w:rsidRPr="003846C8">
        <w:rPr>
          <w:rFonts w:ascii="Arial" w:hAnsi="Arial" w:cs="Arial"/>
        </w:rPr>
        <w:t xml:space="preserve">La omisión de algunos ítems, parcial o totalmente, o la no descripción de algunos de ellos en este Pliego o en la Oferta y/o documentación a presentar por el Proponente, no </w:t>
      </w:r>
      <w:r w:rsidRPr="003846C8">
        <w:rPr>
          <w:rFonts w:ascii="Arial" w:hAnsi="Arial" w:cs="Arial"/>
        </w:rPr>
        <w:lastRenderedPageBreak/>
        <w:t xml:space="preserve">exime a éste de la obligación de su ejecución, de acuerdo a sus fines y según lo detallado en el Pliego. </w:t>
      </w:r>
    </w:p>
    <w:p w14:paraId="32A723A3" w14:textId="77777777" w:rsidR="00A104F7" w:rsidRPr="003846C8" w:rsidRDefault="00A104F7" w:rsidP="00A104F7">
      <w:pPr>
        <w:pStyle w:val="Ttulo3"/>
        <w:spacing w:after="120" w:line="276" w:lineRule="auto"/>
        <w:rPr>
          <w:sz w:val="22"/>
          <w:szCs w:val="22"/>
        </w:rPr>
      </w:pPr>
      <w:r w:rsidRPr="003846C8">
        <w:rPr>
          <w:sz w:val="22"/>
          <w:szCs w:val="22"/>
        </w:rPr>
        <w:t>ARTÍCULO 3º.- MEDIDAS DE SEGURIDAD - TAREAS PREVIAS</w:t>
      </w:r>
    </w:p>
    <w:p w14:paraId="510EFD61" w14:textId="77777777" w:rsidR="00A104F7" w:rsidRPr="003846C8" w:rsidRDefault="00A104F7" w:rsidP="00A104F7">
      <w:pPr>
        <w:pStyle w:val="Textoindependiente2"/>
        <w:spacing w:after="0" w:line="276" w:lineRule="auto"/>
        <w:ind w:firstLine="709"/>
        <w:jc w:val="both"/>
        <w:rPr>
          <w:rFonts w:ascii="Arial" w:hAnsi="Arial" w:cs="Arial"/>
          <w:sz w:val="22"/>
          <w:szCs w:val="22"/>
        </w:rPr>
      </w:pPr>
      <w:r w:rsidRPr="003846C8">
        <w:rPr>
          <w:rFonts w:ascii="Arial" w:hAnsi="Arial" w:cs="Arial"/>
          <w:sz w:val="22"/>
          <w:szCs w:val="22"/>
        </w:rPr>
        <w:t xml:space="preserve">Además de cumplir con todas las normas de seguridad vigentes, el contratista deberá construir a su cargo andamios, pasarelas con techo para proteger a los transeúntes, barandas, etc., a los efectos de evitar cualquier daño a las personas que ocupan o transitan por la zona de trabajo. Asimismo le está vedado depositar los residuos en lugares donde no indique la Inspección de </w:t>
      </w:r>
      <w:proofErr w:type="gramStart"/>
      <w:r w:rsidRPr="003846C8">
        <w:rPr>
          <w:rFonts w:ascii="Arial" w:hAnsi="Arial" w:cs="Arial"/>
          <w:sz w:val="22"/>
          <w:szCs w:val="22"/>
        </w:rPr>
        <w:t>Obra.-</w:t>
      </w:r>
      <w:proofErr w:type="gramEnd"/>
    </w:p>
    <w:p w14:paraId="471B51EC" w14:textId="77777777" w:rsidR="00A104F7" w:rsidRPr="003846C8" w:rsidRDefault="00A104F7" w:rsidP="00A104F7">
      <w:pPr>
        <w:jc w:val="both"/>
        <w:rPr>
          <w:rFonts w:ascii="Arial" w:hAnsi="Arial" w:cs="Arial"/>
        </w:rPr>
      </w:pPr>
      <w:r w:rsidRPr="003846C8">
        <w:rPr>
          <w:rFonts w:ascii="Arial" w:hAnsi="Arial" w:cs="Arial"/>
        </w:rPr>
        <w:t xml:space="preserve">En lo que respecta a tareas previas se hace referencia a la </w:t>
      </w:r>
      <w:r w:rsidRPr="003846C8">
        <w:rPr>
          <w:rFonts w:ascii="Arial" w:hAnsi="Arial" w:cs="Arial"/>
          <w:b/>
        </w:rPr>
        <w:t xml:space="preserve">Sección – BI –DESBOSQUE – DESTRONQUE – Y LIMPIEZA DEL TERRENO </w:t>
      </w:r>
      <w:r w:rsidRPr="003846C8">
        <w:rPr>
          <w:rFonts w:ascii="Arial" w:hAnsi="Arial" w:cs="Arial"/>
        </w:rPr>
        <w:t>del Pliego de Especificaciones Técnicas de la D.N.V. Edición 1998.</w:t>
      </w:r>
    </w:p>
    <w:p w14:paraId="11CE500D" w14:textId="77777777" w:rsidR="00A104F7" w:rsidRPr="003846C8" w:rsidRDefault="00A104F7" w:rsidP="00A104F7">
      <w:pPr>
        <w:spacing w:after="120"/>
        <w:jc w:val="both"/>
        <w:rPr>
          <w:rFonts w:ascii="Arial" w:hAnsi="Arial" w:cs="Arial"/>
          <w:b/>
        </w:rPr>
      </w:pPr>
      <w:r w:rsidRPr="003846C8">
        <w:rPr>
          <w:rFonts w:ascii="Arial" w:hAnsi="Arial" w:cs="Arial"/>
          <w:b/>
        </w:rPr>
        <w:t>ARTÍCULO 4º.- PREPARACIÓN DE LA SUBRASANTE</w:t>
      </w:r>
    </w:p>
    <w:p w14:paraId="32E1C7E2" w14:textId="77777777" w:rsidR="00A104F7" w:rsidRPr="003846C8" w:rsidRDefault="00A104F7" w:rsidP="00A104F7">
      <w:pPr>
        <w:pStyle w:val="Sangra2detindependiente"/>
        <w:spacing w:after="120" w:line="276" w:lineRule="auto"/>
        <w:ind w:left="0" w:firstLine="709"/>
        <w:rPr>
          <w:rFonts w:ascii="Arial" w:hAnsi="Arial" w:cs="Arial"/>
          <w:sz w:val="22"/>
          <w:szCs w:val="22"/>
        </w:rPr>
      </w:pPr>
      <w:r w:rsidRPr="003846C8">
        <w:rPr>
          <w:rFonts w:ascii="Arial" w:hAnsi="Arial" w:cs="Arial"/>
          <w:sz w:val="22"/>
          <w:szCs w:val="22"/>
        </w:rPr>
        <w:t>Para estos trabajos rige lo establecido en Pliego de Especificaciones Técnicas Generales de la D.N.V. Edición 1998, SECCIÓN B.VII. PREPARACIÓN DE LA SUBRASANTE, excepto el Apartado B.VII.4.</w:t>
      </w:r>
    </w:p>
    <w:p w14:paraId="0486E01E" w14:textId="77777777" w:rsidR="00A104F7" w:rsidRPr="003846C8" w:rsidRDefault="00A104F7" w:rsidP="00A104F7">
      <w:pPr>
        <w:spacing w:after="120"/>
        <w:jc w:val="both"/>
        <w:rPr>
          <w:rFonts w:ascii="Arial" w:hAnsi="Arial" w:cs="Arial"/>
          <w:b/>
          <w:color w:val="000000"/>
        </w:rPr>
      </w:pPr>
      <w:r w:rsidRPr="003846C8">
        <w:rPr>
          <w:rFonts w:ascii="Arial" w:hAnsi="Arial" w:cs="Arial"/>
          <w:b/>
          <w:color w:val="000000"/>
        </w:rPr>
        <w:t>ARTICULO 5º.- BASE ESTABILIZADA GRANULAR DE AGREGADO PETREO</w:t>
      </w:r>
    </w:p>
    <w:p w14:paraId="45509273" w14:textId="77777777" w:rsidR="00A104F7" w:rsidRPr="003846C8" w:rsidRDefault="00A104F7" w:rsidP="00A104F7">
      <w:pPr>
        <w:pStyle w:val="Sangra2detindependiente"/>
        <w:spacing w:after="120" w:line="276" w:lineRule="auto"/>
        <w:ind w:left="0" w:firstLine="709"/>
        <w:rPr>
          <w:rFonts w:ascii="Arial" w:hAnsi="Arial" w:cs="Arial"/>
          <w:color w:val="000000"/>
          <w:sz w:val="22"/>
          <w:szCs w:val="22"/>
        </w:rPr>
      </w:pPr>
      <w:r w:rsidRPr="003846C8">
        <w:rPr>
          <w:rFonts w:ascii="Arial" w:hAnsi="Arial" w:cs="Arial"/>
          <w:color w:val="000000"/>
          <w:sz w:val="22"/>
          <w:szCs w:val="22"/>
        </w:rPr>
        <w:t xml:space="preserve">Para la presente Especificación rige lo establecido en Pliego de Especificaciones Técnicas Generales de la D.N.V. Edición 1998, SECCION C.I. DISPOSICIONES GENERALES PARA LA EJECUCION Y REPARACIÓN DE CAPAS NO BITUMINOSAS Y </w:t>
      </w:r>
      <w:proofErr w:type="gramStart"/>
      <w:r w:rsidRPr="003846C8">
        <w:rPr>
          <w:rFonts w:ascii="Arial" w:hAnsi="Arial" w:cs="Arial"/>
          <w:color w:val="000000"/>
          <w:sz w:val="22"/>
          <w:szCs w:val="22"/>
        </w:rPr>
        <w:t>C.II.</w:t>
      </w:r>
      <w:proofErr w:type="gramEnd"/>
      <w:r w:rsidRPr="003846C8">
        <w:rPr>
          <w:rFonts w:ascii="Arial" w:hAnsi="Arial" w:cs="Arial"/>
          <w:color w:val="000000"/>
          <w:sz w:val="22"/>
          <w:szCs w:val="22"/>
        </w:rPr>
        <w:t xml:space="preserve"> BASE Y SUBBASE DE AGREGADO PETREO Y SUELO. </w:t>
      </w:r>
    </w:p>
    <w:p w14:paraId="3F0F1E6B" w14:textId="77777777" w:rsidR="00A104F7" w:rsidRPr="003846C8" w:rsidRDefault="00A104F7" w:rsidP="00A104F7">
      <w:pPr>
        <w:pStyle w:val="Sangra2detindependiente"/>
        <w:spacing w:line="276" w:lineRule="auto"/>
        <w:ind w:left="0" w:firstLine="709"/>
        <w:rPr>
          <w:rFonts w:ascii="Arial" w:hAnsi="Arial" w:cs="Arial"/>
          <w:color w:val="000000"/>
          <w:sz w:val="22"/>
          <w:szCs w:val="22"/>
        </w:rPr>
      </w:pPr>
      <w:r w:rsidRPr="003846C8">
        <w:rPr>
          <w:rFonts w:ascii="Arial" w:hAnsi="Arial" w:cs="Arial"/>
          <w:color w:val="000000"/>
          <w:sz w:val="22"/>
          <w:szCs w:val="22"/>
        </w:rPr>
        <w:t>De acuerdo con lo indicado en el apartado C.II.2.3., se establecen a continuación las siguientes condiciones de granulometría, plasticidad, valor soporte, sales y requisitos adicionales que deberá cumplir la mezcla:</w:t>
      </w:r>
    </w:p>
    <w:p w14:paraId="420EC424" w14:textId="77777777" w:rsidR="00A104F7" w:rsidRPr="003846C8" w:rsidRDefault="00A104F7" w:rsidP="00A104F7">
      <w:pPr>
        <w:tabs>
          <w:tab w:val="left" w:pos="-720"/>
        </w:tabs>
        <w:suppressAutoHyphens/>
        <w:ind w:left="709" w:hanging="709"/>
        <w:jc w:val="both"/>
        <w:rPr>
          <w:rFonts w:ascii="Arial" w:hAnsi="Arial" w:cs="Arial"/>
          <w:color w:val="000000"/>
          <w:spacing w:val="-3"/>
        </w:rPr>
      </w:pPr>
    </w:p>
    <w:tbl>
      <w:tblPr>
        <w:tblW w:w="4480" w:type="dxa"/>
        <w:jc w:val="center"/>
        <w:tblCellMar>
          <w:left w:w="70" w:type="dxa"/>
          <w:right w:w="70" w:type="dxa"/>
        </w:tblCellMar>
        <w:tblLook w:val="04A0" w:firstRow="1" w:lastRow="0" w:firstColumn="1" w:lastColumn="0" w:noHBand="0" w:noVBand="1"/>
      </w:tblPr>
      <w:tblGrid>
        <w:gridCol w:w="2080"/>
        <w:gridCol w:w="1200"/>
        <w:gridCol w:w="1200"/>
      </w:tblGrid>
      <w:tr w:rsidR="00A104F7" w:rsidRPr="003846C8" w14:paraId="6E9413C6" w14:textId="77777777" w:rsidTr="00BA4881">
        <w:trPr>
          <w:trHeight w:val="300"/>
          <w:jc w:val="center"/>
        </w:trPr>
        <w:tc>
          <w:tcPr>
            <w:tcW w:w="2080" w:type="dxa"/>
            <w:tcBorders>
              <w:top w:val="single" w:sz="4" w:space="0" w:color="auto"/>
              <w:left w:val="single" w:sz="4" w:space="0" w:color="auto"/>
              <w:bottom w:val="single" w:sz="4" w:space="0" w:color="auto"/>
              <w:right w:val="single" w:sz="4" w:space="0" w:color="auto"/>
            </w:tcBorders>
            <w:shd w:val="clear" w:color="auto" w:fill="auto"/>
            <w:hideMark/>
          </w:tcPr>
          <w:p w14:paraId="4B8767AD" w14:textId="77777777" w:rsidR="00A104F7" w:rsidRPr="003846C8" w:rsidRDefault="00A104F7" w:rsidP="00BA4881">
            <w:pPr>
              <w:rPr>
                <w:rFonts w:ascii="Arial" w:hAnsi="Arial" w:cs="Arial"/>
                <w:b/>
                <w:bCs/>
                <w:color w:val="000000"/>
                <w:lang w:val="es-ES_tradnl" w:eastAsia="es-ES_tradnl"/>
              </w:rPr>
            </w:pPr>
            <w:proofErr w:type="spellStart"/>
            <w:r w:rsidRPr="003846C8">
              <w:rPr>
                <w:rFonts w:ascii="Arial" w:hAnsi="Arial" w:cs="Arial"/>
                <w:b/>
                <w:bCs/>
                <w:color w:val="000000"/>
                <w:lang w:val="en-US" w:eastAsia="es-ES_tradnl"/>
              </w:rPr>
              <w:t>Tamices</w:t>
            </w:r>
            <w:proofErr w:type="spellEnd"/>
            <w:r w:rsidRPr="003846C8">
              <w:rPr>
                <w:rFonts w:ascii="Arial" w:hAnsi="Arial" w:cs="Arial"/>
                <w:b/>
                <w:bCs/>
                <w:color w:val="000000"/>
                <w:lang w:val="en-US" w:eastAsia="es-ES_tradnl"/>
              </w:rPr>
              <w:t xml:space="preserve"> IRAM</w:t>
            </w:r>
          </w:p>
        </w:tc>
        <w:tc>
          <w:tcPr>
            <w:tcW w:w="1200" w:type="dxa"/>
            <w:tcBorders>
              <w:top w:val="single" w:sz="4" w:space="0" w:color="auto"/>
              <w:left w:val="nil"/>
              <w:bottom w:val="single" w:sz="4" w:space="0" w:color="auto"/>
              <w:right w:val="single" w:sz="4" w:space="0" w:color="auto"/>
            </w:tcBorders>
            <w:shd w:val="clear" w:color="auto" w:fill="auto"/>
            <w:hideMark/>
          </w:tcPr>
          <w:p w14:paraId="24A14672" w14:textId="77777777" w:rsidR="00A104F7" w:rsidRPr="003846C8" w:rsidRDefault="00A104F7" w:rsidP="00BA4881">
            <w:pPr>
              <w:rPr>
                <w:rFonts w:ascii="Arial" w:hAnsi="Arial" w:cs="Arial"/>
                <w:b/>
                <w:bCs/>
                <w:color w:val="000000"/>
                <w:lang w:val="es-ES_tradnl" w:eastAsia="es-ES_tradnl"/>
              </w:rPr>
            </w:pPr>
            <w:r w:rsidRPr="003846C8">
              <w:rPr>
                <w:rFonts w:ascii="Arial" w:hAnsi="Arial" w:cs="Arial"/>
                <w:b/>
                <w:bCs/>
                <w:color w:val="000000"/>
                <w:lang w:val="en-US" w:eastAsia="es-ES_tradnl"/>
              </w:rPr>
              <w:t>SUB BASE</w:t>
            </w:r>
          </w:p>
        </w:tc>
        <w:tc>
          <w:tcPr>
            <w:tcW w:w="1200" w:type="dxa"/>
            <w:tcBorders>
              <w:top w:val="single" w:sz="4" w:space="0" w:color="auto"/>
              <w:left w:val="nil"/>
              <w:bottom w:val="single" w:sz="4" w:space="0" w:color="auto"/>
              <w:right w:val="single" w:sz="4" w:space="0" w:color="auto"/>
            </w:tcBorders>
            <w:shd w:val="clear" w:color="auto" w:fill="auto"/>
            <w:hideMark/>
          </w:tcPr>
          <w:p w14:paraId="5A183AC9" w14:textId="77777777" w:rsidR="00A104F7" w:rsidRPr="003846C8" w:rsidRDefault="00A104F7" w:rsidP="00BA4881">
            <w:pPr>
              <w:rPr>
                <w:rFonts w:ascii="Arial" w:hAnsi="Arial" w:cs="Arial"/>
                <w:b/>
                <w:bCs/>
                <w:color w:val="000000"/>
                <w:lang w:val="es-ES_tradnl" w:eastAsia="es-ES_tradnl"/>
              </w:rPr>
            </w:pPr>
            <w:r w:rsidRPr="003846C8">
              <w:rPr>
                <w:rFonts w:ascii="Arial" w:hAnsi="Arial" w:cs="Arial"/>
                <w:b/>
                <w:bCs/>
                <w:color w:val="000000"/>
                <w:lang w:eastAsia="es-ES_tradnl"/>
              </w:rPr>
              <w:t>BASE</w:t>
            </w:r>
          </w:p>
        </w:tc>
      </w:tr>
      <w:tr w:rsidR="00A104F7" w:rsidRPr="003846C8" w14:paraId="641A371B" w14:textId="77777777" w:rsidTr="00BA4881">
        <w:trPr>
          <w:trHeight w:val="315"/>
          <w:jc w:val="center"/>
        </w:trPr>
        <w:tc>
          <w:tcPr>
            <w:tcW w:w="2080" w:type="dxa"/>
            <w:tcBorders>
              <w:top w:val="nil"/>
              <w:left w:val="single" w:sz="4" w:space="0" w:color="auto"/>
              <w:bottom w:val="single" w:sz="4" w:space="0" w:color="auto"/>
              <w:right w:val="single" w:sz="4" w:space="0" w:color="auto"/>
            </w:tcBorders>
            <w:shd w:val="clear" w:color="auto" w:fill="auto"/>
            <w:hideMark/>
          </w:tcPr>
          <w:p w14:paraId="41C77C34" w14:textId="77777777" w:rsidR="00A104F7" w:rsidRPr="003846C8" w:rsidRDefault="00A104F7" w:rsidP="00BA4881">
            <w:pPr>
              <w:rPr>
                <w:rFonts w:ascii="Arial" w:hAnsi="Arial" w:cs="Arial"/>
                <w:color w:val="000000"/>
                <w:lang w:val="es-ES_tradnl" w:eastAsia="es-ES_tradnl"/>
              </w:rPr>
            </w:pPr>
            <w:r w:rsidRPr="003846C8">
              <w:rPr>
                <w:rFonts w:ascii="Arial" w:hAnsi="Arial" w:cs="Arial"/>
                <w:color w:val="000000"/>
                <w:lang w:eastAsia="es-ES_tradnl"/>
              </w:rPr>
              <w:t> </w:t>
            </w:r>
          </w:p>
        </w:tc>
        <w:tc>
          <w:tcPr>
            <w:tcW w:w="1200" w:type="dxa"/>
            <w:tcBorders>
              <w:top w:val="nil"/>
              <w:left w:val="nil"/>
              <w:bottom w:val="single" w:sz="4" w:space="0" w:color="auto"/>
              <w:right w:val="single" w:sz="4" w:space="0" w:color="auto"/>
            </w:tcBorders>
            <w:shd w:val="clear" w:color="auto" w:fill="auto"/>
            <w:hideMark/>
          </w:tcPr>
          <w:p w14:paraId="1CF4B8AD" w14:textId="77777777" w:rsidR="00A104F7" w:rsidRPr="003846C8" w:rsidRDefault="00A104F7" w:rsidP="00BA4881">
            <w:pPr>
              <w:rPr>
                <w:rFonts w:ascii="Arial" w:hAnsi="Arial" w:cs="Arial"/>
                <w:color w:val="000000"/>
                <w:lang w:val="es-ES_tradnl" w:eastAsia="es-ES_tradnl"/>
              </w:rPr>
            </w:pPr>
            <w:r w:rsidRPr="003846C8">
              <w:rPr>
                <w:rFonts w:ascii="Arial" w:hAnsi="Arial" w:cs="Arial"/>
                <w:color w:val="000000"/>
                <w:lang w:eastAsia="es-ES_tradnl"/>
              </w:rPr>
              <w:t>% que pasa</w:t>
            </w:r>
          </w:p>
        </w:tc>
        <w:tc>
          <w:tcPr>
            <w:tcW w:w="1200" w:type="dxa"/>
            <w:tcBorders>
              <w:top w:val="nil"/>
              <w:left w:val="nil"/>
              <w:bottom w:val="single" w:sz="4" w:space="0" w:color="auto"/>
              <w:right w:val="single" w:sz="4" w:space="0" w:color="auto"/>
            </w:tcBorders>
            <w:shd w:val="clear" w:color="auto" w:fill="auto"/>
            <w:hideMark/>
          </w:tcPr>
          <w:p w14:paraId="735D79E5" w14:textId="77777777" w:rsidR="00A104F7" w:rsidRPr="003846C8" w:rsidRDefault="00A104F7" w:rsidP="00BA4881">
            <w:pPr>
              <w:rPr>
                <w:rFonts w:ascii="Arial" w:hAnsi="Arial" w:cs="Arial"/>
                <w:color w:val="000000"/>
                <w:lang w:val="es-ES_tradnl" w:eastAsia="es-ES_tradnl"/>
              </w:rPr>
            </w:pPr>
            <w:r w:rsidRPr="003846C8">
              <w:rPr>
                <w:rFonts w:ascii="Arial" w:hAnsi="Arial" w:cs="Arial"/>
                <w:color w:val="000000"/>
                <w:lang w:eastAsia="es-ES_tradnl"/>
              </w:rPr>
              <w:t>% que pasa</w:t>
            </w:r>
          </w:p>
        </w:tc>
      </w:tr>
      <w:tr w:rsidR="00A104F7" w:rsidRPr="003846C8" w14:paraId="1E5B1B29" w14:textId="77777777" w:rsidTr="00BA4881">
        <w:trPr>
          <w:trHeight w:val="300"/>
          <w:jc w:val="center"/>
        </w:trPr>
        <w:tc>
          <w:tcPr>
            <w:tcW w:w="2080" w:type="dxa"/>
            <w:tcBorders>
              <w:top w:val="nil"/>
              <w:left w:val="single" w:sz="4" w:space="0" w:color="auto"/>
              <w:bottom w:val="single" w:sz="4" w:space="0" w:color="auto"/>
              <w:right w:val="single" w:sz="4" w:space="0" w:color="auto"/>
            </w:tcBorders>
            <w:shd w:val="clear" w:color="auto" w:fill="auto"/>
            <w:hideMark/>
          </w:tcPr>
          <w:p w14:paraId="5CC0FCD2" w14:textId="77777777" w:rsidR="00A104F7" w:rsidRPr="003846C8" w:rsidRDefault="00A104F7" w:rsidP="00BA4881">
            <w:pPr>
              <w:rPr>
                <w:rFonts w:ascii="Arial" w:hAnsi="Arial" w:cs="Arial"/>
                <w:color w:val="000000"/>
                <w:lang w:val="es-ES_tradnl" w:eastAsia="es-ES_tradnl"/>
              </w:rPr>
            </w:pPr>
            <w:r w:rsidRPr="003846C8">
              <w:rPr>
                <w:rFonts w:ascii="Arial" w:hAnsi="Arial" w:cs="Arial"/>
                <w:color w:val="000000"/>
                <w:lang w:eastAsia="es-ES_tradnl"/>
              </w:rPr>
              <w:t xml:space="preserve">   </w:t>
            </w:r>
            <w:proofErr w:type="gramStart"/>
            <w:r w:rsidRPr="003846C8">
              <w:rPr>
                <w:rFonts w:ascii="Arial" w:hAnsi="Arial" w:cs="Arial"/>
                <w:color w:val="000000"/>
                <w:lang w:eastAsia="es-ES_tradnl"/>
              </w:rPr>
              <w:t>2”  (</w:t>
            </w:r>
            <w:proofErr w:type="gramEnd"/>
            <w:r w:rsidRPr="003846C8">
              <w:rPr>
                <w:rFonts w:ascii="Arial" w:hAnsi="Arial" w:cs="Arial"/>
                <w:color w:val="000000"/>
                <w:lang w:eastAsia="es-ES_tradnl"/>
              </w:rPr>
              <w:t>51 mm)</w:t>
            </w:r>
          </w:p>
        </w:tc>
        <w:tc>
          <w:tcPr>
            <w:tcW w:w="1200" w:type="dxa"/>
            <w:tcBorders>
              <w:top w:val="nil"/>
              <w:left w:val="nil"/>
              <w:bottom w:val="single" w:sz="4" w:space="0" w:color="auto"/>
              <w:right w:val="single" w:sz="4" w:space="0" w:color="auto"/>
            </w:tcBorders>
            <w:shd w:val="clear" w:color="auto" w:fill="auto"/>
            <w:hideMark/>
          </w:tcPr>
          <w:p w14:paraId="72AFE159" w14:textId="77777777" w:rsidR="00A104F7" w:rsidRPr="003846C8" w:rsidRDefault="00A104F7" w:rsidP="00BA4881">
            <w:pPr>
              <w:rPr>
                <w:rFonts w:ascii="Arial" w:hAnsi="Arial" w:cs="Arial"/>
                <w:color w:val="000000"/>
                <w:lang w:val="es-ES_tradnl" w:eastAsia="es-ES_tradnl"/>
              </w:rPr>
            </w:pPr>
            <w:r w:rsidRPr="003846C8">
              <w:rPr>
                <w:rFonts w:ascii="Arial" w:hAnsi="Arial" w:cs="Arial"/>
                <w:color w:val="000000"/>
                <w:lang w:eastAsia="es-ES_tradnl"/>
              </w:rPr>
              <w:t>100</w:t>
            </w:r>
          </w:p>
        </w:tc>
        <w:tc>
          <w:tcPr>
            <w:tcW w:w="1200" w:type="dxa"/>
            <w:tcBorders>
              <w:top w:val="nil"/>
              <w:left w:val="nil"/>
              <w:bottom w:val="single" w:sz="4" w:space="0" w:color="auto"/>
              <w:right w:val="single" w:sz="4" w:space="0" w:color="auto"/>
            </w:tcBorders>
            <w:shd w:val="clear" w:color="auto" w:fill="auto"/>
            <w:hideMark/>
          </w:tcPr>
          <w:p w14:paraId="60650419" w14:textId="77777777" w:rsidR="00A104F7" w:rsidRPr="003846C8" w:rsidRDefault="00A104F7" w:rsidP="00BA4881">
            <w:pPr>
              <w:rPr>
                <w:rFonts w:ascii="Arial" w:hAnsi="Arial" w:cs="Arial"/>
                <w:color w:val="000000"/>
                <w:lang w:val="es-ES_tradnl" w:eastAsia="es-ES_tradnl"/>
              </w:rPr>
            </w:pPr>
            <w:r w:rsidRPr="003846C8">
              <w:rPr>
                <w:rFonts w:ascii="Arial" w:hAnsi="Arial" w:cs="Arial"/>
                <w:color w:val="000000"/>
                <w:lang w:eastAsia="es-ES_tradnl"/>
              </w:rPr>
              <w:t> </w:t>
            </w:r>
          </w:p>
        </w:tc>
      </w:tr>
      <w:tr w:rsidR="00A104F7" w:rsidRPr="003846C8" w14:paraId="29BCA7A1" w14:textId="77777777" w:rsidTr="00BA4881">
        <w:trPr>
          <w:trHeight w:val="300"/>
          <w:jc w:val="center"/>
        </w:trPr>
        <w:tc>
          <w:tcPr>
            <w:tcW w:w="2080" w:type="dxa"/>
            <w:tcBorders>
              <w:top w:val="nil"/>
              <w:left w:val="single" w:sz="4" w:space="0" w:color="auto"/>
              <w:bottom w:val="single" w:sz="4" w:space="0" w:color="auto"/>
              <w:right w:val="single" w:sz="4" w:space="0" w:color="auto"/>
            </w:tcBorders>
            <w:shd w:val="clear" w:color="auto" w:fill="auto"/>
            <w:hideMark/>
          </w:tcPr>
          <w:p w14:paraId="282DB2D6" w14:textId="77777777" w:rsidR="00A104F7" w:rsidRPr="003846C8" w:rsidRDefault="00A104F7" w:rsidP="00BA4881">
            <w:pPr>
              <w:rPr>
                <w:rFonts w:ascii="Arial" w:hAnsi="Arial" w:cs="Arial"/>
                <w:color w:val="000000"/>
                <w:lang w:val="es-ES_tradnl" w:eastAsia="es-ES_tradnl"/>
              </w:rPr>
            </w:pPr>
            <w:r w:rsidRPr="003846C8">
              <w:rPr>
                <w:rFonts w:ascii="Arial" w:hAnsi="Arial" w:cs="Arial"/>
                <w:color w:val="000000"/>
                <w:lang w:eastAsia="es-ES_tradnl"/>
              </w:rPr>
              <w:t xml:space="preserve">   1 1/</w:t>
            </w:r>
            <w:proofErr w:type="gramStart"/>
            <w:r w:rsidRPr="003846C8">
              <w:rPr>
                <w:rFonts w:ascii="Arial" w:hAnsi="Arial" w:cs="Arial"/>
                <w:color w:val="000000"/>
                <w:lang w:eastAsia="es-ES_tradnl"/>
              </w:rPr>
              <w:t>2”  (</w:t>
            </w:r>
            <w:proofErr w:type="gramEnd"/>
            <w:r w:rsidRPr="003846C8">
              <w:rPr>
                <w:rFonts w:ascii="Arial" w:hAnsi="Arial" w:cs="Arial"/>
                <w:color w:val="000000"/>
                <w:lang w:eastAsia="es-ES_tradnl"/>
              </w:rPr>
              <w:t>38 mm)</w:t>
            </w:r>
          </w:p>
        </w:tc>
        <w:tc>
          <w:tcPr>
            <w:tcW w:w="1200" w:type="dxa"/>
            <w:tcBorders>
              <w:top w:val="nil"/>
              <w:left w:val="nil"/>
              <w:bottom w:val="single" w:sz="4" w:space="0" w:color="auto"/>
              <w:right w:val="single" w:sz="4" w:space="0" w:color="auto"/>
            </w:tcBorders>
            <w:shd w:val="clear" w:color="auto" w:fill="auto"/>
            <w:hideMark/>
          </w:tcPr>
          <w:p w14:paraId="7C328565" w14:textId="77777777" w:rsidR="00A104F7" w:rsidRPr="003846C8" w:rsidRDefault="00A104F7" w:rsidP="00BA4881">
            <w:pPr>
              <w:rPr>
                <w:rFonts w:ascii="Arial" w:hAnsi="Arial" w:cs="Arial"/>
                <w:color w:val="000000"/>
                <w:lang w:val="es-ES_tradnl" w:eastAsia="es-ES_tradnl"/>
              </w:rPr>
            </w:pPr>
            <w:r w:rsidRPr="003846C8">
              <w:rPr>
                <w:rFonts w:ascii="Arial" w:hAnsi="Arial" w:cs="Arial"/>
                <w:color w:val="000000"/>
                <w:lang w:eastAsia="es-ES_tradnl"/>
              </w:rPr>
              <w:t>90-100</w:t>
            </w:r>
          </w:p>
        </w:tc>
        <w:tc>
          <w:tcPr>
            <w:tcW w:w="1200" w:type="dxa"/>
            <w:tcBorders>
              <w:top w:val="nil"/>
              <w:left w:val="nil"/>
              <w:bottom w:val="single" w:sz="4" w:space="0" w:color="auto"/>
              <w:right w:val="single" w:sz="4" w:space="0" w:color="auto"/>
            </w:tcBorders>
            <w:shd w:val="clear" w:color="auto" w:fill="auto"/>
            <w:hideMark/>
          </w:tcPr>
          <w:p w14:paraId="393462BC" w14:textId="77777777" w:rsidR="00A104F7" w:rsidRPr="003846C8" w:rsidRDefault="00A104F7" w:rsidP="00BA4881">
            <w:pPr>
              <w:rPr>
                <w:rFonts w:ascii="Arial" w:hAnsi="Arial" w:cs="Arial"/>
                <w:color w:val="000000"/>
                <w:lang w:val="es-ES_tradnl" w:eastAsia="es-ES_tradnl"/>
              </w:rPr>
            </w:pPr>
            <w:r w:rsidRPr="003846C8">
              <w:rPr>
                <w:rFonts w:ascii="Arial" w:hAnsi="Arial" w:cs="Arial"/>
                <w:color w:val="000000"/>
                <w:lang w:eastAsia="es-ES_tradnl"/>
              </w:rPr>
              <w:t>100</w:t>
            </w:r>
          </w:p>
        </w:tc>
      </w:tr>
      <w:tr w:rsidR="00A104F7" w:rsidRPr="003846C8" w14:paraId="0C75412D" w14:textId="77777777" w:rsidTr="00BA4881">
        <w:trPr>
          <w:trHeight w:val="300"/>
          <w:jc w:val="center"/>
        </w:trPr>
        <w:tc>
          <w:tcPr>
            <w:tcW w:w="2080" w:type="dxa"/>
            <w:tcBorders>
              <w:top w:val="nil"/>
              <w:left w:val="single" w:sz="4" w:space="0" w:color="auto"/>
              <w:bottom w:val="single" w:sz="4" w:space="0" w:color="auto"/>
              <w:right w:val="single" w:sz="4" w:space="0" w:color="auto"/>
            </w:tcBorders>
            <w:shd w:val="clear" w:color="auto" w:fill="auto"/>
            <w:hideMark/>
          </w:tcPr>
          <w:p w14:paraId="4577A374" w14:textId="77777777" w:rsidR="00A104F7" w:rsidRPr="003846C8" w:rsidRDefault="00A104F7" w:rsidP="00BA4881">
            <w:pPr>
              <w:rPr>
                <w:rFonts w:ascii="Arial" w:hAnsi="Arial" w:cs="Arial"/>
                <w:color w:val="000000"/>
                <w:lang w:val="es-ES_tradnl" w:eastAsia="es-ES_tradnl"/>
              </w:rPr>
            </w:pPr>
            <w:r w:rsidRPr="003846C8">
              <w:rPr>
                <w:rFonts w:ascii="Arial" w:hAnsi="Arial" w:cs="Arial"/>
                <w:color w:val="000000"/>
                <w:lang w:eastAsia="es-ES_tradnl"/>
              </w:rPr>
              <w:t xml:space="preserve">   </w:t>
            </w:r>
            <w:proofErr w:type="gramStart"/>
            <w:r w:rsidRPr="003846C8">
              <w:rPr>
                <w:rFonts w:ascii="Arial" w:hAnsi="Arial" w:cs="Arial"/>
                <w:color w:val="000000"/>
                <w:lang w:eastAsia="es-ES_tradnl"/>
              </w:rPr>
              <w:t xml:space="preserve">1”   </w:t>
            </w:r>
            <w:proofErr w:type="gramEnd"/>
            <w:r w:rsidRPr="003846C8">
              <w:rPr>
                <w:rFonts w:ascii="Arial" w:hAnsi="Arial" w:cs="Arial"/>
                <w:color w:val="000000"/>
                <w:lang w:eastAsia="es-ES_tradnl"/>
              </w:rPr>
              <w:t>(25 mm)</w:t>
            </w:r>
          </w:p>
        </w:tc>
        <w:tc>
          <w:tcPr>
            <w:tcW w:w="1200" w:type="dxa"/>
            <w:tcBorders>
              <w:top w:val="nil"/>
              <w:left w:val="nil"/>
              <w:bottom w:val="single" w:sz="4" w:space="0" w:color="auto"/>
              <w:right w:val="single" w:sz="4" w:space="0" w:color="auto"/>
            </w:tcBorders>
            <w:shd w:val="clear" w:color="auto" w:fill="auto"/>
            <w:hideMark/>
          </w:tcPr>
          <w:p w14:paraId="19C67C6C" w14:textId="77777777" w:rsidR="00A104F7" w:rsidRPr="003846C8" w:rsidRDefault="00A104F7" w:rsidP="00BA4881">
            <w:pPr>
              <w:rPr>
                <w:rFonts w:ascii="Arial" w:hAnsi="Arial" w:cs="Arial"/>
                <w:color w:val="000000"/>
                <w:lang w:val="es-ES_tradnl" w:eastAsia="es-ES_tradnl"/>
              </w:rPr>
            </w:pPr>
            <w:r w:rsidRPr="003846C8">
              <w:rPr>
                <w:rFonts w:ascii="Arial" w:hAnsi="Arial" w:cs="Arial"/>
                <w:color w:val="000000"/>
                <w:lang w:eastAsia="es-ES_tradnl"/>
              </w:rPr>
              <w:t> </w:t>
            </w:r>
          </w:p>
        </w:tc>
        <w:tc>
          <w:tcPr>
            <w:tcW w:w="1200" w:type="dxa"/>
            <w:tcBorders>
              <w:top w:val="nil"/>
              <w:left w:val="nil"/>
              <w:bottom w:val="single" w:sz="4" w:space="0" w:color="auto"/>
              <w:right w:val="single" w:sz="4" w:space="0" w:color="auto"/>
            </w:tcBorders>
            <w:shd w:val="clear" w:color="auto" w:fill="auto"/>
            <w:hideMark/>
          </w:tcPr>
          <w:p w14:paraId="6EA0088F" w14:textId="77777777" w:rsidR="00A104F7" w:rsidRPr="003846C8" w:rsidRDefault="00A104F7" w:rsidP="00BA4881">
            <w:pPr>
              <w:rPr>
                <w:rFonts w:ascii="Arial" w:hAnsi="Arial" w:cs="Arial"/>
                <w:color w:val="000000"/>
                <w:lang w:val="es-ES_tradnl" w:eastAsia="es-ES_tradnl"/>
              </w:rPr>
            </w:pPr>
            <w:r w:rsidRPr="003846C8">
              <w:rPr>
                <w:rFonts w:ascii="Arial" w:hAnsi="Arial" w:cs="Arial"/>
                <w:color w:val="000000"/>
                <w:lang w:eastAsia="es-ES_tradnl"/>
              </w:rPr>
              <w:t>70-100</w:t>
            </w:r>
          </w:p>
        </w:tc>
      </w:tr>
      <w:tr w:rsidR="00A104F7" w:rsidRPr="003846C8" w14:paraId="458A166C" w14:textId="77777777" w:rsidTr="00BA4881">
        <w:trPr>
          <w:trHeight w:val="300"/>
          <w:jc w:val="center"/>
        </w:trPr>
        <w:tc>
          <w:tcPr>
            <w:tcW w:w="2080" w:type="dxa"/>
            <w:tcBorders>
              <w:top w:val="nil"/>
              <w:left w:val="single" w:sz="4" w:space="0" w:color="auto"/>
              <w:bottom w:val="single" w:sz="4" w:space="0" w:color="auto"/>
              <w:right w:val="single" w:sz="4" w:space="0" w:color="auto"/>
            </w:tcBorders>
            <w:shd w:val="clear" w:color="auto" w:fill="auto"/>
            <w:hideMark/>
          </w:tcPr>
          <w:p w14:paraId="09520C21" w14:textId="77777777" w:rsidR="00A104F7" w:rsidRPr="003846C8" w:rsidRDefault="00A104F7" w:rsidP="00BA4881">
            <w:pPr>
              <w:rPr>
                <w:rFonts w:ascii="Arial" w:hAnsi="Arial" w:cs="Arial"/>
                <w:color w:val="000000"/>
                <w:lang w:val="es-ES_tradnl" w:eastAsia="es-ES_tradnl"/>
              </w:rPr>
            </w:pPr>
            <w:r w:rsidRPr="003846C8">
              <w:rPr>
                <w:rFonts w:ascii="Arial" w:hAnsi="Arial" w:cs="Arial"/>
                <w:color w:val="000000"/>
                <w:lang w:eastAsia="es-ES_tradnl"/>
              </w:rPr>
              <w:lastRenderedPageBreak/>
              <w:t xml:space="preserve">   3/4” (19 mm)</w:t>
            </w:r>
          </w:p>
        </w:tc>
        <w:tc>
          <w:tcPr>
            <w:tcW w:w="1200" w:type="dxa"/>
            <w:tcBorders>
              <w:top w:val="nil"/>
              <w:left w:val="nil"/>
              <w:bottom w:val="single" w:sz="4" w:space="0" w:color="auto"/>
              <w:right w:val="single" w:sz="4" w:space="0" w:color="auto"/>
            </w:tcBorders>
            <w:shd w:val="clear" w:color="auto" w:fill="auto"/>
            <w:hideMark/>
          </w:tcPr>
          <w:p w14:paraId="2BA80AFB" w14:textId="77777777" w:rsidR="00A104F7" w:rsidRPr="003846C8" w:rsidRDefault="00A104F7" w:rsidP="00BA4881">
            <w:pPr>
              <w:rPr>
                <w:rFonts w:ascii="Arial" w:hAnsi="Arial" w:cs="Arial"/>
                <w:color w:val="000000"/>
                <w:lang w:val="es-ES_tradnl" w:eastAsia="es-ES_tradnl"/>
              </w:rPr>
            </w:pPr>
            <w:r w:rsidRPr="003846C8">
              <w:rPr>
                <w:rFonts w:ascii="Arial" w:hAnsi="Arial" w:cs="Arial"/>
                <w:color w:val="000000"/>
                <w:lang w:eastAsia="es-ES_tradnl"/>
              </w:rPr>
              <w:t> </w:t>
            </w:r>
          </w:p>
        </w:tc>
        <w:tc>
          <w:tcPr>
            <w:tcW w:w="1200" w:type="dxa"/>
            <w:tcBorders>
              <w:top w:val="nil"/>
              <w:left w:val="nil"/>
              <w:bottom w:val="single" w:sz="4" w:space="0" w:color="auto"/>
              <w:right w:val="single" w:sz="4" w:space="0" w:color="auto"/>
            </w:tcBorders>
            <w:shd w:val="clear" w:color="auto" w:fill="auto"/>
            <w:hideMark/>
          </w:tcPr>
          <w:p w14:paraId="68BA137A" w14:textId="77777777" w:rsidR="00A104F7" w:rsidRPr="003846C8" w:rsidRDefault="00A104F7" w:rsidP="00BA4881">
            <w:pPr>
              <w:rPr>
                <w:rFonts w:ascii="Arial" w:hAnsi="Arial" w:cs="Arial"/>
                <w:color w:val="000000"/>
                <w:lang w:val="es-ES_tradnl" w:eastAsia="es-ES_tradnl"/>
              </w:rPr>
            </w:pPr>
            <w:r w:rsidRPr="003846C8">
              <w:rPr>
                <w:rFonts w:ascii="Arial" w:hAnsi="Arial" w:cs="Arial"/>
                <w:color w:val="000000"/>
                <w:lang w:eastAsia="es-ES_tradnl"/>
              </w:rPr>
              <w:t>60-90</w:t>
            </w:r>
          </w:p>
        </w:tc>
      </w:tr>
      <w:tr w:rsidR="00A104F7" w:rsidRPr="003846C8" w14:paraId="168A307C" w14:textId="77777777" w:rsidTr="00BA4881">
        <w:trPr>
          <w:trHeight w:val="300"/>
          <w:jc w:val="center"/>
        </w:trPr>
        <w:tc>
          <w:tcPr>
            <w:tcW w:w="2080" w:type="dxa"/>
            <w:tcBorders>
              <w:top w:val="nil"/>
              <w:left w:val="single" w:sz="4" w:space="0" w:color="auto"/>
              <w:bottom w:val="single" w:sz="4" w:space="0" w:color="auto"/>
              <w:right w:val="single" w:sz="4" w:space="0" w:color="auto"/>
            </w:tcBorders>
            <w:shd w:val="clear" w:color="auto" w:fill="auto"/>
            <w:hideMark/>
          </w:tcPr>
          <w:p w14:paraId="5D8B04AD" w14:textId="77777777" w:rsidR="00A104F7" w:rsidRPr="003846C8" w:rsidRDefault="00A104F7" w:rsidP="00BA4881">
            <w:pPr>
              <w:rPr>
                <w:rFonts w:ascii="Arial" w:hAnsi="Arial" w:cs="Arial"/>
                <w:color w:val="000000"/>
                <w:lang w:val="es-ES_tradnl" w:eastAsia="es-ES_tradnl"/>
              </w:rPr>
            </w:pPr>
            <w:r w:rsidRPr="003846C8">
              <w:rPr>
                <w:rFonts w:ascii="Arial" w:hAnsi="Arial" w:cs="Arial"/>
                <w:color w:val="000000"/>
                <w:lang w:eastAsia="es-ES_tradnl"/>
              </w:rPr>
              <w:t xml:space="preserve">   3/</w:t>
            </w:r>
            <w:proofErr w:type="gramStart"/>
            <w:r w:rsidRPr="003846C8">
              <w:rPr>
                <w:rFonts w:ascii="Arial" w:hAnsi="Arial" w:cs="Arial"/>
                <w:color w:val="000000"/>
                <w:lang w:eastAsia="es-ES_tradnl"/>
              </w:rPr>
              <w:t xml:space="preserve">8”   </w:t>
            </w:r>
            <w:proofErr w:type="gramEnd"/>
            <w:r w:rsidRPr="003846C8">
              <w:rPr>
                <w:rFonts w:ascii="Arial" w:hAnsi="Arial" w:cs="Arial"/>
                <w:color w:val="000000"/>
                <w:lang w:eastAsia="es-ES_tradnl"/>
              </w:rPr>
              <w:t>(9,5 mm)</w:t>
            </w:r>
          </w:p>
        </w:tc>
        <w:tc>
          <w:tcPr>
            <w:tcW w:w="1200" w:type="dxa"/>
            <w:tcBorders>
              <w:top w:val="nil"/>
              <w:left w:val="nil"/>
              <w:bottom w:val="single" w:sz="4" w:space="0" w:color="auto"/>
              <w:right w:val="single" w:sz="4" w:space="0" w:color="auto"/>
            </w:tcBorders>
            <w:shd w:val="clear" w:color="auto" w:fill="auto"/>
            <w:hideMark/>
          </w:tcPr>
          <w:p w14:paraId="393F39B7" w14:textId="77777777" w:rsidR="00A104F7" w:rsidRPr="003846C8" w:rsidRDefault="00A104F7" w:rsidP="00BA4881">
            <w:pPr>
              <w:rPr>
                <w:rFonts w:ascii="Arial" w:hAnsi="Arial" w:cs="Arial"/>
                <w:color w:val="000000"/>
                <w:lang w:val="es-ES_tradnl" w:eastAsia="es-ES_tradnl"/>
              </w:rPr>
            </w:pPr>
            <w:r w:rsidRPr="003846C8">
              <w:rPr>
                <w:rFonts w:ascii="Arial" w:hAnsi="Arial" w:cs="Arial"/>
                <w:color w:val="000000"/>
                <w:lang w:eastAsia="es-ES_tradnl"/>
              </w:rPr>
              <w:t>45-70</w:t>
            </w:r>
          </w:p>
        </w:tc>
        <w:tc>
          <w:tcPr>
            <w:tcW w:w="1200" w:type="dxa"/>
            <w:tcBorders>
              <w:top w:val="nil"/>
              <w:left w:val="nil"/>
              <w:bottom w:val="single" w:sz="4" w:space="0" w:color="auto"/>
              <w:right w:val="single" w:sz="4" w:space="0" w:color="auto"/>
            </w:tcBorders>
            <w:shd w:val="clear" w:color="auto" w:fill="auto"/>
            <w:hideMark/>
          </w:tcPr>
          <w:p w14:paraId="4995E54A" w14:textId="77777777" w:rsidR="00A104F7" w:rsidRPr="003846C8" w:rsidRDefault="00A104F7" w:rsidP="00BA4881">
            <w:pPr>
              <w:rPr>
                <w:rFonts w:ascii="Arial" w:hAnsi="Arial" w:cs="Arial"/>
                <w:color w:val="000000"/>
                <w:lang w:val="es-ES_tradnl" w:eastAsia="es-ES_tradnl"/>
              </w:rPr>
            </w:pPr>
            <w:r w:rsidRPr="003846C8">
              <w:rPr>
                <w:rFonts w:ascii="Arial" w:hAnsi="Arial" w:cs="Arial"/>
                <w:color w:val="000000"/>
                <w:lang w:eastAsia="es-ES_tradnl"/>
              </w:rPr>
              <w:t>45-75</w:t>
            </w:r>
          </w:p>
        </w:tc>
      </w:tr>
      <w:tr w:rsidR="00A104F7" w:rsidRPr="003846C8" w14:paraId="2011016D" w14:textId="77777777" w:rsidTr="00BA4881">
        <w:trPr>
          <w:trHeight w:val="300"/>
          <w:jc w:val="center"/>
        </w:trPr>
        <w:tc>
          <w:tcPr>
            <w:tcW w:w="2080" w:type="dxa"/>
            <w:tcBorders>
              <w:top w:val="nil"/>
              <w:left w:val="single" w:sz="4" w:space="0" w:color="auto"/>
              <w:bottom w:val="single" w:sz="4" w:space="0" w:color="auto"/>
              <w:right w:val="single" w:sz="4" w:space="0" w:color="auto"/>
            </w:tcBorders>
            <w:shd w:val="clear" w:color="auto" w:fill="auto"/>
            <w:hideMark/>
          </w:tcPr>
          <w:p w14:paraId="4E72CE67" w14:textId="77777777" w:rsidR="00A104F7" w:rsidRPr="003846C8" w:rsidRDefault="00A104F7" w:rsidP="00BA4881">
            <w:pPr>
              <w:rPr>
                <w:rFonts w:ascii="Arial" w:hAnsi="Arial" w:cs="Arial"/>
                <w:color w:val="000000"/>
                <w:lang w:val="es-ES_tradnl" w:eastAsia="es-ES_tradnl"/>
              </w:rPr>
            </w:pPr>
            <w:r w:rsidRPr="003846C8">
              <w:rPr>
                <w:rFonts w:ascii="Arial" w:hAnsi="Arial" w:cs="Arial"/>
                <w:color w:val="000000"/>
                <w:lang w:eastAsia="es-ES_tradnl"/>
              </w:rPr>
              <w:t xml:space="preserve">   </w:t>
            </w:r>
            <w:proofErr w:type="spellStart"/>
            <w:r w:rsidRPr="003846C8">
              <w:rPr>
                <w:rFonts w:ascii="Arial" w:hAnsi="Arial" w:cs="Arial"/>
                <w:color w:val="000000"/>
                <w:lang w:eastAsia="es-ES_tradnl"/>
              </w:rPr>
              <w:t>Nº</w:t>
            </w:r>
            <w:proofErr w:type="spellEnd"/>
            <w:r w:rsidRPr="003846C8">
              <w:rPr>
                <w:rFonts w:ascii="Arial" w:hAnsi="Arial" w:cs="Arial"/>
                <w:color w:val="000000"/>
                <w:lang w:eastAsia="es-ES_tradnl"/>
              </w:rPr>
              <w:t xml:space="preserve"> </w:t>
            </w:r>
            <w:proofErr w:type="gramStart"/>
            <w:r w:rsidRPr="003846C8">
              <w:rPr>
                <w:rFonts w:ascii="Arial" w:hAnsi="Arial" w:cs="Arial"/>
                <w:color w:val="000000"/>
                <w:lang w:eastAsia="es-ES_tradnl"/>
              </w:rPr>
              <w:t>4  (</w:t>
            </w:r>
            <w:proofErr w:type="gramEnd"/>
            <w:r w:rsidRPr="003846C8">
              <w:rPr>
                <w:rFonts w:ascii="Arial" w:hAnsi="Arial" w:cs="Arial"/>
                <w:color w:val="000000"/>
                <w:lang w:eastAsia="es-ES_tradnl"/>
              </w:rPr>
              <w:t>4,8 mm)</w:t>
            </w:r>
          </w:p>
        </w:tc>
        <w:tc>
          <w:tcPr>
            <w:tcW w:w="1200" w:type="dxa"/>
            <w:tcBorders>
              <w:top w:val="nil"/>
              <w:left w:val="nil"/>
              <w:bottom w:val="single" w:sz="4" w:space="0" w:color="auto"/>
              <w:right w:val="single" w:sz="4" w:space="0" w:color="auto"/>
            </w:tcBorders>
            <w:shd w:val="clear" w:color="auto" w:fill="auto"/>
            <w:hideMark/>
          </w:tcPr>
          <w:p w14:paraId="25651897" w14:textId="77777777" w:rsidR="00A104F7" w:rsidRPr="003846C8" w:rsidRDefault="00A104F7" w:rsidP="00BA4881">
            <w:pPr>
              <w:rPr>
                <w:rFonts w:ascii="Arial" w:hAnsi="Arial" w:cs="Arial"/>
                <w:color w:val="000000"/>
                <w:lang w:val="es-ES_tradnl" w:eastAsia="es-ES_tradnl"/>
              </w:rPr>
            </w:pPr>
            <w:r w:rsidRPr="003846C8">
              <w:rPr>
                <w:rFonts w:ascii="Arial" w:hAnsi="Arial" w:cs="Arial"/>
                <w:color w:val="000000"/>
                <w:lang w:eastAsia="es-ES_tradnl"/>
              </w:rPr>
              <w:t> </w:t>
            </w:r>
          </w:p>
        </w:tc>
        <w:tc>
          <w:tcPr>
            <w:tcW w:w="1200" w:type="dxa"/>
            <w:tcBorders>
              <w:top w:val="nil"/>
              <w:left w:val="nil"/>
              <w:bottom w:val="single" w:sz="4" w:space="0" w:color="auto"/>
              <w:right w:val="single" w:sz="4" w:space="0" w:color="auto"/>
            </w:tcBorders>
            <w:shd w:val="clear" w:color="auto" w:fill="auto"/>
            <w:hideMark/>
          </w:tcPr>
          <w:p w14:paraId="326D2429" w14:textId="77777777" w:rsidR="00A104F7" w:rsidRPr="003846C8" w:rsidRDefault="00A104F7" w:rsidP="00BA4881">
            <w:pPr>
              <w:rPr>
                <w:rFonts w:ascii="Arial" w:hAnsi="Arial" w:cs="Arial"/>
                <w:color w:val="000000"/>
                <w:lang w:val="es-ES_tradnl" w:eastAsia="es-ES_tradnl"/>
              </w:rPr>
            </w:pPr>
            <w:r w:rsidRPr="003846C8">
              <w:rPr>
                <w:rFonts w:ascii="Arial" w:hAnsi="Arial" w:cs="Arial"/>
                <w:color w:val="000000"/>
                <w:lang w:eastAsia="es-ES_tradnl"/>
              </w:rPr>
              <w:t>35-60</w:t>
            </w:r>
          </w:p>
        </w:tc>
      </w:tr>
      <w:tr w:rsidR="00A104F7" w:rsidRPr="003846C8" w14:paraId="072BE7F3" w14:textId="77777777" w:rsidTr="00BA4881">
        <w:trPr>
          <w:trHeight w:val="300"/>
          <w:jc w:val="center"/>
        </w:trPr>
        <w:tc>
          <w:tcPr>
            <w:tcW w:w="2080" w:type="dxa"/>
            <w:tcBorders>
              <w:top w:val="nil"/>
              <w:left w:val="single" w:sz="4" w:space="0" w:color="auto"/>
              <w:bottom w:val="single" w:sz="4" w:space="0" w:color="auto"/>
              <w:right w:val="single" w:sz="4" w:space="0" w:color="auto"/>
            </w:tcBorders>
            <w:shd w:val="clear" w:color="auto" w:fill="auto"/>
            <w:hideMark/>
          </w:tcPr>
          <w:p w14:paraId="477085D8" w14:textId="77777777" w:rsidR="00A104F7" w:rsidRPr="003846C8" w:rsidRDefault="00A104F7" w:rsidP="00BA4881">
            <w:pPr>
              <w:rPr>
                <w:rFonts w:ascii="Arial" w:hAnsi="Arial" w:cs="Arial"/>
                <w:color w:val="000000"/>
                <w:lang w:val="es-ES_tradnl" w:eastAsia="es-ES_tradnl"/>
              </w:rPr>
            </w:pPr>
            <w:r w:rsidRPr="003846C8">
              <w:rPr>
                <w:rFonts w:ascii="Arial" w:hAnsi="Arial" w:cs="Arial"/>
                <w:color w:val="000000"/>
                <w:lang w:eastAsia="es-ES_tradnl"/>
              </w:rPr>
              <w:t xml:space="preserve">   </w:t>
            </w:r>
            <w:proofErr w:type="spellStart"/>
            <w:r w:rsidRPr="003846C8">
              <w:rPr>
                <w:rFonts w:ascii="Arial" w:hAnsi="Arial" w:cs="Arial"/>
                <w:color w:val="000000"/>
                <w:lang w:eastAsia="es-ES_tradnl"/>
              </w:rPr>
              <w:t>Nº</w:t>
            </w:r>
            <w:proofErr w:type="spellEnd"/>
            <w:r w:rsidRPr="003846C8">
              <w:rPr>
                <w:rFonts w:ascii="Arial" w:hAnsi="Arial" w:cs="Arial"/>
                <w:color w:val="000000"/>
                <w:lang w:eastAsia="es-ES_tradnl"/>
              </w:rPr>
              <w:t xml:space="preserve"> 10 </w:t>
            </w:r>
            <w:proofErr w:type="gramStart"/>
            <w:r w:rsidRPr="003846C8">
              <w:rPr>
                <w:rFonts w:ascii="Arial" w:hAnsi="Arial" w:cs="Arial"/>
                <w:color w:val="000000"/>
                <w:lang w:eastAsia="es-ES_tradnl"/>
              </w:rPr>
              <w:t xml:space="preserve">(  </w:t>
            </w:r>
            <w:proofErr w:type="gramEnd"/>
            <w:r w:rsidRPr="003846C8">
              <w:rPr>
                <w:rFonts w:ascii="Arial" w:hAnsi="Arial" w:cs="Arial"/>
                <w:color w:val="000000"/>
                <w:lang w:eastAsia="es-ES_tradnl"/>
              </w:rPr>
              <w:t xml:space="preserve"> 2 mm)</w:t>
            </w:r>
          </w:p>
        </w:tc>
        <w:tc>
          <w:tcPr>
            <w:tcW w:w="1200" w:type="dxa"/>
            <w:tcBorders>
              <w:top w:val="nil"/>
              <w:left w:val="nil"/>
              <w:bottom w:val="single" w:sz="4" w:space="0" w:color="auto"/>
              <w:right w:val="single" w:sz="4" w:space="0" w:color="auto"/>
            </w:tcBorders>
            <w:shd w:val="clear" w:color="auto" w:fill="auto"/>
            <w:hideMark/>
          </w:tcPr>
          <w:p w14:paraId="42CB81BD" w14:textId="77777777" w:rsidR="00A104F7" w:rsidRPr="003846C8" w:rsidRDefault="00A104F7" w:rsidP="00BA4881">
            <w:pPr>
              <w:rPr>
                <w:rFonts w:ascii="Arial" w:hAnsi="Arial" w:cs="Arial"/>
                <w:color w:val="000000"/>
                <w:lang w:val="es-ES_tradnl" w:eastAsia="es-ES_tradnl"/>
              </w:rPr>
            </w:pPr>
            <w:r w:rsidRPr="003846C8">
              <w:rPr>
                <w:rFonts w:ascii="Arial" w:hAnsi="Arial" w:cs="Arial"/>
                <w:color w:val="000000"/>
                <w:lang w:eastAsia="es-ES_tradnl"/>
              </w:rPr>
              <w:t>30-55</w:t>
            </w:r>
          </w:p>
        </w:tc>
        <w:tc>
          <w:tcPr>
            <w:tcW w:w="1200" w:type="dxa"/>
            <w:tcBorders>
              <w:top w:val="nil"/>
              <w:left w:val="nil"/>
              <w:bottom w:val="single" w:sz="4" w:space="0" w:color="auto"/>
              <w:right w:val="single" w:sz="4" w:space="0" w:color="auto"/>
            </w:tcBorders>
            <w:shd w:val="clear" w:color="auto" w:fill="auto"/>
            <w:hideMark/>
          </w:tcPr>
          <w:p w14:paraId="143D1A70" w14:textId="77777777" w:rsidR="00A104F7" w:rsidRPr="003846C8" w:rsidRDefault="00A104F7" w:rsidP="00BA4881">
            <w:pPr>
              <w:rPr>
                <w:rFonts w:ascii="Arial" w:hAnsi="Arial" w:cs="Arial"/>
                <w:color w:val="000000"/>
                <w:lang w:val="es-ES_tradnl" w:eastAsia="es-ES_tradnl"/>
              </w:rPr>
            </w:pPr>
            <w:r w:rsidRPr="003846C8">
              <w:rPr>
                <w:rFonts w:ascii="Arial" w:hAnsi="Arial" w:cs="Arial"/>
                <w:color w:val="000000"/>
                <w:lang w:eastAsia="es-ES_tradnl"/>
              </w:rPr>
              <w:t>25-50</w:t>
            </w:r>
          </w:p>
        </w:tc>
      </w:tr>
      <w:tr w:rsidR="00A104F7" w:rsidRPr="003846C8" w14:paraId="4C1ED15C" w14:textId="77777777" w:rsidTr="00BA4881">
        <w:trPr>
          <w:trHeight w:val="300"/>
          <w:jc w:val="center"/>
        </w:trPr>
        <w:tc>
          <w:tcPr>
            <w:tcW w:w="2080" w:type="dxa"/>
            <w:tcBorders>
              <w:top w:val="nil"/>
              <w:left w:val="single" w:sz="4" w:space="0" w:color="auto"/>
              <w:bottom w:val="single" w:sz="4" w:space="0" w:color="auto"/>
              <w:right w:val="single" w:sz="4" w:space="0" w:color="auto"/>
            </w:tcBorders>
            <w:shd w:val="clear" w:color="auto" w:fill="auto"/>
            <w:hideMark/>
          </w:tcPr>
          <w:p w14:paraId="3A6DFDAA" w14:textId="77777777" w:rsidR="00A104F7" w:rsidRPr="003846C8" w:rsidRDefault="00A104F7" w:rsidP="00BA4881">
            <w:pPr>
              <w:rPr>
                <w:rFonts w:ascii="Arial" w:hAnsi="Arial" w:cs="Arial"/>
                <w:color w:val="000000"/>
                <w:lang w:val="es-ES_tradnl" w:eastAsia="es-ES_tradnl"/>
              </w:rPr>
            </w:pPr>
            <w:r w:rsidRPr="003846C8">
              <w:rPr>
                <w:rFonts w:ascii="Arial" w:hAnsi="Arial" w:cs="Arial"/>
                <w:color w:val="000000"/>
                <w:lang w:eastAsia="es-ES_tradnl"/>
              </w:rPr>
              <w:t xml:space="preserve">   </w:t>
            </w:r>
            <w:proofErr w:type="spellStart"/>
            <w:r w:rsidRPr="003846C8">
              <w:rPr>
                <w:rFonts w:ascii="Arial" w:hAnsi="Arial" w:cs="Arial"/>
                <w:color w:val="000000"/>
                <w:lang w:eastAsia="es-ES_tradnl"/>
              </w:rPr>
              <w:t>Nº</w:t>
            </w:r>
            <w:proofErr w:type="spellEnd"/>
            <w:r w:rsidRPr="003846C8">
              <w:rPr>
                <w:rFonts w:ascii="Arial" w:hAnsi="Arial" w:cs="Arial"/>
                <w:color w:val="000000"/>
                <w:lang w:eastAsia="es-ES_tradnl"/>
              </w:rPr>
              <w:t xml:space="preserve"> 40 (420 </w:t>
            </w:r>
            <w:r w:rsidRPr="003846C8">
              <w:rPr>
                <w:rFonts w:ascii="Arial" w:hAnsi="Arial" w:cs="Arial"/>
                <w:color w:val="000000"/>
                <w:lang w:eastAsia="es-ES_tradnl"/>
              </w:rPr>
              <w:t>)</w:t>
            </w:r>
          </w:p>
        </w:tc>
        <w:tc>
          <w:tcPr>
            <w:tcW w:w="1200" w:type="dxa"/>
            <w:tcBorders>
              <w:top w:val="nil"/>
              <w:left w:val="nil"/>
              <w:bottom w:val="single" w:sz="4" w:space="0" w:color="auto"/>
              <w:right w:val="single" w:sz="4" w:space="0" w:color="auto"/>
            </w:tcBorders>
            <w:shd w:val="clear" w:color="auto" w:fill="auto"/>
            <w:hideMark/>
          </w:tcPr>
          <w:p w14:paraId="28A938ED" w14:textId="77777777" w:rsidR="00A104F7" w:rsidRPr="003846C8" w:rsidRDefault="00A104F7" w:rsidP="00BA4881">
            <w:pPr>
              <w:rPr>
                <w:rFonts w:ascii="Arial" w:hAnsi="Arial" w:cs="Arial"/>
                <w:color w:val="000000"/>
                <w:lang w:val="es-ES_tradnl" w:eastAsia="es-ES_tradnl"/>
              </w:rPr>
            </w:pPr>
            <w:r w:rsidRPr="003846C8">
              <w:rPr>
                <w:rFonts w:ascii="Arial" w:hAnsi="Arial" w:cs="Arial"/>
                <w:color w:val="000000"/>
                <w:lang w:eastAsia="es-ES_tradnl"/>
              </w:rPr>
              <w:t> </w:t>
            </w:r>
          </w:p>
        </w:tc>
        <w:tc>
          <w:tcPr>
            <w:tcW w:w="1200" w:type="dxa"/>
            <w:tcBorders>
              <w:top w:val="nil"/>
              <w:left w:val="nil"/>
              <w:bottom w:val="single" w:sz="4" w:space="0" w:color="auto"/>
              <w:right w:val="single" w:sz="4" w:space="0" w:color="auto"/>
            </w:tcBorders>
            <w:shd w:val="clear" w:color="auto" w:fill="auto"/>
            <w:hideMark/>
          </w:tcPr>
          <w:p w14:paraId="7EF9B196" w14:textId="77777777" w:rsidR="00A104F7" w:rsidRPr="003846C8" w:rsidRDefault="00A104F7" w:rsidP="00BA4881">
            <w:pPr>
              <w:rPr>
                <w:rFonts w:ascii="Arial" w:hAnsi="Arial" w:cs="Arial"/>
                <w:color w:val="000000"/>
                <w:lang w:val="es-ES_tradnl" w:eastAsia="es-ES_tradnl"/>
              </w:rPr>
            </w:pPr>
            <w:r w:rsidRPr="003846C8">
              <w:rPr>
                <w:rFonts w:ascii="Arial" w:hAnsi="Arial" w:cs="Arial"/>
                <w:color w:val="000000"/>
                <w:lang w:eastAsia="es-ES_tradnl"/>
              </w:rPr>
              <w:t>15-30</w:t>
            </w:r>
          </w:p>
        </w:tc>
      </w:tr>
      <w:tr w:rsidR="00A104F7" w:rsidRPr="003846C8" w14:paraId="7E1A7B9D" w14:textId="77777777" w:rsidTr="00BA4881">
        <w:trPr>
          <w:trHeight w:val="300"/>
          <w:jc w:val="center"/>
        </w:trPr>
        <w:tc>
          <w:tcPr>
            <w:tcW w:w="2080" w:type="dxa"/>
            <w:tcBorders>
              <w:top w:val="nil"/>
              <w:left w:val="single" w:sz="4" w:space="0" w:color="auto"/>
              <w:bottom w:val="single" w:sz="4" w:space="0" w:color="auto"/>
              <w:right w:val="single" w:sz="4" w:space="0" w:color="auto"/>
            </w:tcBorders>
            <w:shd w:val="clear" w:color="auto" w:fill="auto"/>
            <w:hideMark/>
          </w:tcPr>
          <w:p w14:paraId="555298A7" w14:textId="77777777" w:rsidR="00A104F7" w:rsidRPr="003846C8" w:rsidRDefault="00A104F7" w:rsidP="00BA4881">
            <w:pPr>
              <w:rPr>
                <w:rFonts w:ascii="Arial" w:hAnsi="Arial" w:cs="Arial"/>
                <w:color w:val="000000"/>
                <w:lang w:val="es-ES_tradnl" w:eastAsia="es-ES_tradnl"/>
              </w:rPr>
            </w:pPr>
            <w:r w:rsidRPr="003846C8">
              <w:rPr>
                <w:rFonts w:ascii="Arial" w:hAnsi="Arial" w:cs="Arial"/>
                <w:color w:val="000000"/>
                <w:lang w:eastAsia="es-ES_tradnl"/>
              </w:rPr>
              <w:t xml:space="preserve">   </w:t>
            </w:r>
            <w:proofErr w:type="spellStart"/>
            <w:r w:rsidRPr="003846C8">
              <w:rPr>
                <w:rFonts w:ascii="Arial" w:hAnsi="Arial" w:cs="Arial"/>
                <w:color w:val="000000"/>
                <w:lang w:eastAsia="es-ES_tradnl"/>
              </w:rPr>
              <w:t>Nº</w:t>
            </w:r>
            <w:proofErr w:type="spellEnd"/>
            <w:r w:rsidRPr="003846C8">
              <w:rPr>
                <w:rFonts w:ascii="Arial" w:hAnsi="Arial" w:cs="Arial"/>
                <w:color w:val="000000"/>
                <w:lang w:eastAsia="es-ES_tradnl"/>
              </w:rPr>
              <w:t xml:space="preserve"> </w:t>
            </w:r>
            <w:proofErr w:type="gramStart"/>
            <w:r w:rsidRPr="003846C8">
              <w:rPr>
                <w:rFonts w:ascii="Arial" w:hAnsi="Arial" w:cs="Arial"/>
                <w:color w:val="000000"/>
                <w:lang w:eastAsia="es-ES_tradnl"/>
              </w:rPr>
              <w:t>200  (</w:t>
            </w:r>
            <w:proofErr w:type="gramEnd"/>
            <w:r w:rsidRPr="003846C8">
              <w:rPr>
                <w:rFonts w:ascii="Arial" w:hAnsi="Arial" w:cs="Arial"/>
                <w:color w:val="000000"/>
                <w:lang w:eastAsia="es-ES_tradnl"/>
              </w:rPr>
              <w:t xml:space="preserve">  74 </w:t>
            </w:r>
            <w:r w:rsidRPr="003846C8">
              <w:rPr>
                <w:rFonts w:ascii="Arial" w:hAnsi="Arial" w:cs="Arial"/>
                <w:color w:val="000000"/>
                <w:lang w:eastAsia="es-ES_tradnl"/>
              </w:rPr>
              <w:t>)</w:t>
            </w:r>
          </w:p>
        </w:tc>
        <w:tc>
          <w:tcPr>
            <w:tcW w:w="1200" w:type="dxa"/>
            <w:tcBorders>
              <w:top w:val="nil"/>
              <w:left w:val="nil"/>
              <w:bottom w:val="single" w:sz="4" w:space="0" w:color="auto"/>
              <w:right w:val="single" w:sz="4" w:space="0" w:color="auto"/>
            </w:tcBorders>
            <w:shd w:val="clear" w:color="auto" w:fill="auto"/>
            <w:hideMark/>
          </w:tcPr>
          <w:p w14:paraId="5CB71D87" w14:textId="77777777" w:rsidR="00A104F7" w:rsidRPr="003846C8" w:rsidRDefault="00A104F7" w:rsidP="00BA4881">
            <w:pPr>
              <w:rPr>
                <w:rFonts w:ascii="Arial" w:hAnsi="Arial" w:cs="Arial"/>
                <w:color w:val="000000"/>
                <w:lang w:val="es-ES_tradnl" w:eastAsia="es-ES_tradnl"/>
              </w:rPr>
            </w:pPr>
            <w:r w:rsidRPr="003846C8">
              <w:rPr>
                <w:rFonts w:ascii="Arial" w:hAnsi="Arial" w:cs="Arial"/>
                <w:color w:val="000000"/>
                <w:lang w:eastAsia="es-ES_tradnl"/>
              </w:rPr>
              <w:t>0 - 20</w:t>
            </w:r>
          </w:p>
        </w:tc>
        <w:tc>
          <w:tcPr>
            <w:tcW w:w="1200" w:type="dxa"/>
            <w:tcBorders>
              <w:top w:val="nil"/>
              <w:left w:val="nil"/>
              <w:bottom w:val="single" w:sz="4" w:space="0" w:color="auto"/>
              <w:right w:val="single" w:sz="4" w:space="0" w:color="auto"/>
            </w:tcBorders>
            <w:shd w:val="clear" w:color="auto" w:fill="auto"/>
            <w:hideMark/>
          </w:tcPr>
          <w:p w14:paraId="77F49C3B" w14:textId="77777777" w:rsidR="00A104F7" w:rsidRPr="003846C8" w:rsidRDefault="00A104F7" w:rsidP="00BA4881">
            <w:pPr>
              <w:rPr>
                <w:rFonts w:ascii="Arial" w:hAnsi="Arial" w:cs="Arial"/>
                <w:color w:val="000000"/>
                <w:lang w:val="es-ES_tradnl" w:eastAsia="es-ES_tradnl"/>
              </w:rPr>
            </w:pPr>
            <w:r w:rsidRPr="003846C8">
              <w:rPr>
                <w:rFonts w:ascii="Arial" w:hAnsi="Arial" w:cs="Arial"/>
                <w:color w:val="000000"/>
                <w:lang w:eastAsia="es-ES_tradnl"/>
              </w:rPr>
              <w:t>0 - 10</w:t>
            </w:r>
          </w:p>
        </w:tc>
      </w:tr>
    </w:tbl>
    <w:p w14:paraId="590543B9" w14:textId="77777777" w:rsidR="00A104F7" w:rsidRPr="003846C8" w:rsidRDefault="00A104F7" w:rsidP="00A104F7">
      <w:pPr>
        <w:tabs>
          <w:tab w:val="left" w:pos="-720"/>
        </w:tabs>
        <w:suppressAutoHyphens/>
        <w:ind w:left="709" w:hanging="709"/>
        <w:jc w:val="both"/>
        <w:rPr>
          <w:rFonts w:ascii="Arial" w:hAnsi="Arial" w:cs="Arial"/>
          <w:color w:val="000000"/>
          <w:spacing w:val="-3"/>
        </w:rPr>
      </w:pPr>
    </w:p>
    <w:tbl>
      <w:tblPr>
        <w:tblW w:w="4480" w:type="dxa"/>
        <w:jc w:val="center"/>
        <w:tblCellMar>
          <w:left w:w="70" w:type="dxa"/>
          <w:right w:w="70" w:type="dxa"/>
        </w:tblCellMar>
        <w:tblLook w:val="04A0" w:firstRow="1" w:lastRow="0" w:firstColumn="1" w:lastColumn="0" w:noHBand="0" w:noVBand="1"/>
      </w:tblPr>
      <w:tblGrid>
        <w:gridCol w:w="2193"/>
        <w:gridCol w:w="1216"/>
        <w:gridCol w:w="1071"/>
      </w:tblGrid>
      <w:tr w:rsidR="00A104F7" w:rsidRPr="003846C8" w14:paraId="30EBE01F" w14:textId="77777777" w:rsidTr="00BA4881">
        <w:trPr>
          <w:trHeight w:val="300"/>
          <w:jc w:val="center"/>
        </w:trPr>
        <w:tc>
          <w:tcPr>
            <w:tcW w:w="2383" w:type="dxa"/>
            <w:tcBorders>
              <w:top w:val="single" w:sz="4" w:space="0" w:color="auto"/>
              <w:left w:val="single" w:sz="4" w:space="0" w:color="auto"/>
              <w:bottom w:val="single" w:sz="4" w:space="0" w:color="auto"/>
              <w:right w:val="single" w:sz="4" w:space="0" w:color="auto"/>
            </w:tcBorders>
            <w:shd w:val="clear" w:color="auto" w:fill="auto"/>
            <w:hideMark/>
          </w:tcPr>
          <w:p w14:paraId="3A03FCA1" w14:textId="77777777" w:rsidR="00A104F7" w:rsidRPr="003846C8" w:rsidRDefault="00A104F7" w:rsidP="00BA4881">
            <w:pPr>
              <w:rPr>
                <w:rFonts w:ascii="Arial" w:hAnsi="Arial" w:cs="Arial"/>
                <w:b/>
                <w:bCs/>
                <w:color w:val="000000"/>
                <w:lang w:val="es-ES_tradnl" w:eastAsia="es-ES_tradnl"/>
              </w:rPr>
            </w:pPr>
            <w:r w:rsidRPr="003846C8">
              <w:rPr>
                <w:rFonts w:ascii="Arial" w:hAnsi="Arial" w:cs="Arial"/>
                <w:b/>
                <w:bCs/>
                <w:color w:val="000000"/>
                <w:lang w:eastAsia="es-ES_tradnl"/>
              </w:rPr>
              <w:t xml:space="preserve">CONDICIONES                           </w:t>
            </w:r>
          </w:p>
        </w:tc>
        <w:tc>
          <w:tcPr>
            <w:tcW w:w="904" w:type="dxa"/>
            <w:tcBorders>
              <w:top w:val="single" w:sz="4" w:space="0" w:color="auto"/>
              <w:left w:val="nil"/>
              <w:bottom w:val="single" w:sz="4" w:space="0" w:color="auto"/>
              <w:right w:val="single" w:sz="4" w:space="0" w:color="auto"/>
            </w:tcBorders>
            <w:shd w:val="clear" w:color="auto" w:fill="auto"/>
            <w:hideMark/>
          </w:tcPr>
          <w:p w14:paraId="45FF7FF5" w14:textId="77777777" w:rsidR="00A104F7" w:rsidRPr="003846C8" w:rsidRDefault="00A104F7" w:rsidP="00BA4881">
            <w:pPr>
              <w:rPr>
                <w:rFonts w:ascii="Arial" w:hAnsi="Arial" w:cs="Arial"/>
                <w:b/>
                <w:bCs/>
                <w:color w:val="000000"/>
                <w:lang w:val="es-ES_tradnl" w:eastAsia="es-ES_tradnl"/>
              </w:rPr>
            </w:pPr>
            <w:r w:rsidRPr="003846C8">
              <w:rPr>
                <w:rFonts w:ascii="Arial" w:hAnsi="Arial" w:cs="Arial"/>
                <w:b/>
                <w:bCs/>
                <w:color w:val="000000"/>
                <w:lang w:val="es-ES_tradnl" w:eastAsia="es-ES_tradnl"/>
              </w:rPr>
              <w:t>SUBBASE</w:t>
            </w:r>
          </w:p>
        </w:tc>
        <w:tc>
          <w:tcPr>
            <w:tcW w:w="1193" w:type="dxa"/>
            <w:tcBorders>
              <w:top w:val="single" w:sz="4" w:space="0" w:color="auto"/>
              <w:left w:val="nil"/>
              <w:bottom w:val="single" w:sz="4" w:space="0" w:color="auto"/>
              <w:right w:val="single" w:sz="4" w:space="0" w:color="auto"/>
            </w:tcBorders>
            <w:shd w:val="clear" w:color="auto" w:fill="auto"/>
            <w:hideMark/>
          </w:tcPr>
          <w:p w14:paraId="75DCC12D" w14:textId="77777777" w:rsidR="00A104F7" w:rsidRPr="003846C8" w:rsidRDefault="00A104F7" w:rsidP="00BA4881">
            <w:pPr>
              <w:rPr>
                <w:rFonts w:ascii="Arial" w:hAnsi="Arial" w:cs="Arial"/>
                <w:b/>
                <w:bCs/>
                <w:color w:val="000000"/>
                <w:lang w:val="es-ES_tradnl" w:eastAsia="es-ES_tradnl"/>
              </w:rPr>
            </w:pPr>
            <w:r w:rsidRPr="003846C8">
              <w:rPr>
                <w:rFonts w:ascii="Arial" w:hAnsi="Arial" w:cs="Arial"/>
                <w:b/>
                <w:bCs/>
                <w:color w:val="000000"/>
                <w:lang w:val="es-ES_tradnl" w:eastAsia="es-ES_tradnl"/>
              </w:rPr>
              <w:t>BASE</w:t>
            </w:r>
          </w:p>
        </w:tc>
      </w:tr>
      <w:tr w:rsidR="00A104F7" w:rsidRPr="003846C8" w14:paraId="7AAB9951" w14:textId="77777777" w:rsidTr="00BA4881">
        <w:trPr>
          <w:trHeight w:val="300"/>
          <w:jc w:val="center"/>
        </w:trPr>
        <w:tc>
          <w:tcPr>
            <w:tcW w:w="2383" w:type="dxa"/>
            <w:tcBorders>
              <w:top w:val="nil"/>
              <w:left w:val="single" w:sz="4" w:space="0" w:color="auto"/>
              <w:bottom w:val="single" w:sz="4" w:space="0" w:color="auto"/>
              <w:right w:val="single" w:sz="4" w:space="0" w:color="auto"/>
            </w:tcBorders>
            <w:shd w:val="clear" w:color="auto" w:fill="auto"/>
            <w:hideMark/>
          </w:tcPr>
          <w:p w14:paraId="6401DA01" w14:textId="77777777" w:rsidR="00A104F7" w:rsidRPr="003846C8" w:rsidRDefault="00A104F7" w:rsidP="00BA4881">
            <w:pPr>
              <w:jc w:val="both"/>
              <w:rPr>
                <w:rFonts w:ascii="Arial" w:hAnsi="Arial" w:cs="Arial"/>
                <w:color w:val="000000"/>
                <w:lang w:val="es-ES_tradnl" w:eastAsia="es-ES_tradnl"/>
              </w:rPr>
            </w:pPr>
            <w:r w:rsidRPr="003846C8">
              <w:rPr>
                <w:rFonts w:ascii="Arial" w:hAnsi="Arial" w:cs="Arial"/>
                <w:color w:val="000000"/>
                <w:lang w:eastAsia="es-ES_tradnl"/>
              </w:rPr>
              <w:t> </w:t>
            </w:r>
          </w:p>
        </w:tc>
        <w:tc>
          <w:tcPr>
            <w:tcW w:w="904" w:type="dxa"/>
            <w:tcBorders>
              <w:top w:val="nil"/>
              <w:left w:val="nil"/>
              <w:bottom w:val="single" w:sz="4" w:space="0" w:color="auto"/>
              <w:right w:val="single" w:sz="4" w:space="0" w:color="auto"/>
            </w:tcBorders>
            <w:shd w:val="clear" w:color="auto" w:fill="auto"/>
            <w:hideMark/>
          </w:tcPr>
          <w:p w14:paraId="361542EA" w14:textId="77777777" w:rsidR="00A104F7" w:rsidRPr="003846C8" w:rsidRDefault="00A104F7" w:rsidP="00BA4881">
            <w:pPr>
              <w:rPr>
                <w:rFonts w:ascii="Arial" w:hAnsi="Arial" w:cs="Arial"/>
                <w:color w:val="000000"/>
                <w:lang w:val="es-ES_tradnl" w:eastAsia="es-ES_tradnl"/>
              </w:rPr>
            </w:pPr>
            <w:r w:rsidRPr="003846C8">
              <w:rPr>
                <w:rFonts w:ascii="Arial" w:hAnsi="Arial" w:cs="Arial"/>
                <w:color w:val="000000"/>
                <w:lang w:eastAsia="es-ES_tradnl"/>
              </w:rPr>
              <w:t> </w:t>
            </w:r>
          </w:p>
        </w:tc>
        <w:tc>
          <w:tcPr>
            <w:tcW w:w="1193" w:type="dxa"/>
            <w:tcBorders>
              <w:top w:val="nil"/>
              <w:left w:val="nil"/>
              <w:bottom w:val="single" w:sz="4" w:space="0" w:color="auto"/>
              <w:right w:val="single" w:sz="4" w:space="0" w:color="auto"/>
            </w:tcBorders>
            <w:shd w:val="clear" w:color="auto" w:fill="auto"/>
            <w:hideMark/>
          </w:tcPr>
          <w:p w14:paraId="68B4C9B8" w14:textId="77777777" w:rsidR="00A104F7" w:rsidRPr="003846C8" w:rsidRDefault="00A104F7" w:rsidP="00BA4881">
            <w:pPr>
              <w:rPr>
                <w:rFonts w:ascii="Arial" w:hAnsi="Arial" w:cs="Arial"/>
                <w:color w:val="000000"/>
                <w:lang w:val="es-ES_tradnl" w:eastAsia="es-ES_tradnl"/>
              </w:rPr>
            </w:pPr>
            <w:r w:rsidRPr="003846C8">
              <w:rPr>
                <w:rFonts w:ascii="Arial" w:hAnsi="Arial" w:cs="Arial"/>
                <w:color w:val="000000"/>
                <w:lang w:eastAsia="es-ES_tradnl"/>
              </w:rPr>
              <w:t> </w:t>
            </w:r>
          </w:p>
        </w:tc>
      </w:tr>
      <w:tr w:rsidR="00A104F7" w:rsidRPr="003846C8" w14:paraId="570CFBA8" w14:textId="77777777" w:rsidTr="00BA4881">
        <w:trPr>
          <w:trHeight w:val="300"/>
          <w:jc w:val="center"/>
        </w:trPr>
        <w:tc>
          <w:tcPr>
            <w:tcW w:w="2383" w:type="dxa"/>
            <w:tcBorders>
              <w:top w:val="nil"/>
              <w:left w:val="single" w:sz="4" w:space="0" w:color="auto"/>
              <w:bottom w:val="single" w:sz="4" w:space="0" w:color="auto"/>
              <w:right w:val="single" w:sz="4" w:space="0" w:color="auto"/>
            </w:tcBorders>
            <w:shd w:val="clear" w:color="auto" w:fill="auto"/>
            <w:hideMark/>
          </w:tcPr>
          <w:p w14:paraId="2425B3D6" w14:textId="77777777" w:rsidR="00A104F7" w:rsidRPr="003846C8" w:rsidRDefault="00A104F7" w:rsidP="00BA4881">
            <w:pPr>
              <w:jc w:val="both"/>
              <w:rPr>
                <w:rFonts w:ascii="Arial" w:hAnsi="Arial" w:cs="Arial"/>
                <w:color w:val="000000"/>
                <w:lang w:val="es-ES_tradnl" w:eastAsia="es-ES_tradnl"/>
              </w:rPr>
            </w:pPr>
            <w:r w:rsidRPr="003846C8">
              <w:rPr>
                <w:rFonts w:ascii="Arial" w:hAnsi="Arial" w:cs="Arial"/>
                <w:color w:val="000000"/>
                <w:lang w:eastAsia="es-ES_tradnl"/>
              </w:rPr>
              <w:t>Límite líquido</w:t>
            </w:r>
          </w:p>
        </w:tc>
        <w:tc>
          <w:tcPr>
            <w:tcW w:w="904" w:type="dxa"/>
            <w:tcBorders>
              <w:top w:val="nil"/>
              <w:left w:val="nil"/>
              <w:bottom w:val="single" w:sz="4" w:space="0" w:color="auto"/>
              <w:right w:val="single" w:sz="4" w:space="0" w:color="auto"/>
            </w:tcBorders>
            <w:shd w:val="clear" w:color="auto" w:fill="auto"/>
            <w:hideMark/>
          </w:tcPr>
          <w:p w14:paraId="5570D283" w14:textId="77777777" w:rsidR="00A104F7" w:rsidRPr="003846C8" w:rsidRDefault="00A104F7" w:rsidP="00BA4881">
            <w:pPr>
              <w:rPr>
                <w:rFonts w:ascii="Arial" w:hAnsi="Arial" w:cs="Arial"/>
                <w:color w:val="000000"/>
                <w:lang w:val="es-ES_tradnl" w:eastAsia="es-ES_tradnl"/>
              </w:rPr>
            </w:pPr>
            <w:r w:rsidRPr="003846C8">
              <w:rPr>
                <w:rFonts w:ascii="Arial" w:hAnsi="Arial" w:cs="Arial"/>
                <w:color w:val="000000"/>
                <w:lang w:eastAsia="es-ES_tradnl"/>
              </w:rPr>
              <w:sym w:font="Symbol" w:char="00A3"/>
            </w:r>
            <w:r w:rsidRPr="003846C8">
              <w:rPr>
                <w:rFonts w:ascii="Arial" w:hAnsi="Arial" w:cs="Arial"/>
                <w:color w:val="000000"/>
                <w:lang w:eastAsia="es-ES_tradnl"/>
              </w:rPr>
              <w:t xml:space="preserve"> </w:t>
            </w:r>
            <w:r w:rsidRPr="003846C8">
              <w:rPr>
                <w:rFonts w:ascii="Arial" w:hAnsi="Arial" w:cs="Arial"/>
                <w:color w:val="000000"/>
                <w:lang w:eastAsia="es-ES_tradnl"/>
              </w:rPr>
              <w:sym w:font="Symbol" w:char="0035"/>
            </w:r>
            <w:r w:rsidRPr="003846C8">
              <w:rPr>
                <w:rFonts w:ascii="Arial" w:hAnsi="Arial" w:cs="Arial"/>
                <w:color w:val="000000"/>
                <w:lang w:eastAsia="es-ES_tradnl"/>
              </w:rPr>
              <w:sym w:font="Symbol" w:char="0032"/>
            </w:r>
          </w:p>
        </w:tc>
        <w:tc>
          <w:tcPr>
            <w:tcW w:w="1193" w:type="dxa"/>
            <w:tcBorders>
              <w:top w:val="nil"/>
              <w:left w:val="nil"/>
              <w:bottom w:val="single" w:sz="4" w:space="0" w:color="auto"/>
              <w:right w:val="single" w:sz="4" w:space="0" w:color="auto"/>
            </w:tcBorders>
            <w:shd w:val="clear" w:color="auto" w:fill="auto"/>
            <w:hideMark/>
          </w:tcPr>
          <w:p w14:paraId="6448C726" w14:textId="77777777" w:rsidR="00A104F7" w:rsidRPr="003846C8" w:rsidRDefault="00A104F7" w:rsidP="00BA4881">
            <w:pPr>
              <w:rPr>
                <w:rFonts w:ascii="Arial" w:hAnsi="Arial" w:cs="Arial"/>
                <w:color w:val="000000"/>
                <w:lang w:val="es-ES_tradnl" w:eastAsia="es-ES_tradnl"/>
              </w:rPr>
            </w:pPr>
            <w:r w:rsidRPr="003846C8">
              <w:rPr>
                <w:rFonts w:ascii="Arial" w:hAnsi="Arial" w:cs="Arial"/>
                <w:color w:val="000000"/>
                <w:lang w:eastAsia="es-ES_tradnl"/>
              </w:rPr>
              <w:sym w:font="Symbol" w:char="00A3"/>
            </w:r>
            <w:r w:rsidRPr="003846C8">
              <w:rPr>
                <w:rFonts w:ascii="Arial" w:hAnsi="Arial" w:cs="Arial"/>
                <w:color w:val="000000"/>
                <w:lang w:eastAsia="es-ES_tradnl"/>
              </w:rPr>
              <w:t xml:space="preserve"> </w:t>
            </w:r>
            <w:r w:rsidRPr="003846C8">
              <w:rPr>
                <w:rFonts w:ascii="Arial" w:hAnsi="Arial" w:cs="Arial"/>
                <w:color w:val="000000"/>
                <w:lang w:eastAsia="es-ES_tradnl"/>
              </w:rPr>
              <w:sym w:font="Symbol" w:char="0035"/>
            </w:r>
            <w:r w:rsidRPr="003846C8">
              <w:rPr>
                <w:rFonts w:ascii="Arial" w:hAnsi="Arial" w:cs="Arial"/>
                <w:color w:val="000000"/>
                <w:lang w:eastAsia="es-ES_tradnl"/>
              </w:rPr>
              <w:sym w:font="Symbol" w:char="0032"/>
            </w:r>
          </w:p>
        </w:tc>
      </w:tr>
      <w:tr w:rsidR="00A104F7" w:rsidRPr="003846C8" w14:paraId="45AB86B0" w14:textId="77777777" w:rsidTr="00BA4881">
        <w:trPr>
          <w:trHeight w:val="384"/>
          <w:jc w:val="center"/>
        </w:trPr>
        <w:tc>
          <w:tcPr>
            <w:tcW w:w="2383" w:type="dxa"/>
            <w:tcBorders>
              <w:top w:val="nil"/>
              <w:left w:val="single" w:sz="4" w:space="0" w:color="auto"/>
              <w:bottom w:val="single" w:sz="4" w:space="0" w:color="auto"/>
              <w:right w:val="single" w:sz="4" w:space="0" w:color="auto"/>
            </w:tcBorders>
            <w:shd w:val="clear" w:color="auto" w:fill="auto"/>
            <w:hideMark/>
          </w:tcPr>
          <w:p w14:paraId="281F49BA" w14:textId="77777777" w:rsidR="00A104F7" w:rsidRPr="003846C8" w:rsidRDefault="00A104F7" w:rsidP="00BA4881">
            <w:pPr>
              <w:jc w:val="both"/>
              <w:rPr>
                <w:rFonts w:ascii="Arial" w:hAnsi="Arial" w:cs="Arial"/>
                <w:color w:val="000000"/>
                <w:lang w:val="es-ES_tradnl" w:eastAsia="es-ES_tradnl"/>
              </w:rPr>
            </w:pPr>
            <w:r w:rsidRPr="003846C8">
              <w:rPr>
                <w:rFonts w:ascii="Arial" w:hAnsi="Arial" w:cs="Arial"/>
                <w:color w:val="000000"/>
                <w:lang w:eastAsia="es-ES_tradnl"/>
              </w:rPr>
              <w:t>Índice de plasticidad</w:t>
            </w:r>
          </w:p>
        </w:tc>
        <w:tc>
          <w:tcPr>
            <w:tcW w:w="904" w:type="dxa"/>
            <w:tcBorders>
              <w:top w:val="nil"/>
              <w:left w:val="nil"/>
              <w:bottom w:val="single" w:sz="4" w:space="0" w:color="auto"/>
              <w:right w:val="single" w:sz="4" w:space="0" w:color="auto"/>
            </w:tcBorders>
            <w:shd w:val="clear" w:color="auto" w:fill="auto"/>
            <w:hideMark/>
          </w:tcPr>
          <w:p w14:paraId="535C3B69" w14:textId="77777777" w:rsidR="00A104F7" w:rsidRPr="003846C8" w:rsidRDefault="00A104F7" w:rsidP="00BA4881">
            <w:pPr>
              <w:rPr>
                <w:rFonts w:ascii="Arial" w:hAnsi="Arial" w:cs="Arial"/>
                <w:color w:val="000000"/>
                <w:lang w:val="es-ES_tradnl" w:eastAsia="es-ES_tradnl"/>
              </w:rPr>
            </w:pPr>
            <w:r w:rsidRPr="003846C8">
              <w:rPr>
                <w:rFonts w:ascii="Arial" w:hAnsi="Arial" w:cs="Arial"/>
                <w:color w:val="000000"/>
                <w:lang w:eastAsia="es-ES_tradnl"/>
              </w:rPr>
              <w:sym w:font="Symbol" w:char="003C"/>
            </w:r>
            <w:r w:rsidRPr="003846C8">
              <w:rPr>
                <w:rFonts w:ascii="Arial" w:hAnsi="Arial" w:cs="Arial"/>
                <w:color w:val="000000"/>
                <w:lang w:eastAsia="es-ES_tradnl"/>
              </w:rPr>
              <w:t xml:space="preserve"> </w:t>
            </w:r>
            <w:r w:rsidRPr="003846C8">
              <w:rPr>
                <w:rFonts w:ascii="Arial" w:hAnsi="Arial" w:cs="Arial"/>
                <w:color w:val="000000"/>
                <w:lang w:eastAsia="es-ES_tradnl"/>
              </w:rPr>
              <w:sym w:font="Symbol" w:char="0036"/>
            </w:r>
          </w:p>
        </w:tc>
        <w:tc>
          <w:tcPr>
            <w:tcW w:w="1193" w:type="dxa"/>
            <w:tcBorders>
              <w:top w:val="nil"/>
              <w:left w:val="nil"/>
              <w:bottom w:val="single" w:sz="4" w:space="0" w:color="auto"/>
              <w:right w:val="single" w:sz="4" w:space="0" w:color="auto"/>
            </w:tcBorders>
            <w:shd w:val="clear" w:color="auto" w:fill="auto"/>
            <w:hideMark/>
          </w:tcPr>
          <w:p w14:paraId="146018FE" w14:textId="77777777" w:rsidR="00A104F7" w:rsidRPr="003846C8" w:rsidRDefault="00A104F7" w:rsidP="00BA4881">
            <w:pPr>
              <w:rPr>
                <w:rFonts w:ascii="Arial" w:hAnsi="Arial" w:cs="Arial"/>
                <w:color w:val="000000"/>
                <w:lang w:val="es-ES_tradnl" w:eastAsia="es-ES_tradnl"/>
              </w:rPr>
            </w:pPr>
            <w:r w:rsidRPr="003846C8">
              <w:rPr>
                <w:rFonts w:ascii="Arial" w:hAnsi="Arial" w:cs="Arial"/>
                <w:color w:val="000000"/>
                <w:lang w:eastAsia="es-ES_tradnl"/>
              </w:rPr>
              <w:sym w:font="Symbol" w:char="003C"/>
            </w:r>
            <w:r w:rsidRPr="003846C8">
              <w:rPr>
                <w:rFonts w:ascii="Arial" w:hAnsi="Arial" w:cs="Arial"/>
                <w:color w:val="000000"/>
                <w:lang w:eastAsia="es-ES_tradnl"/>
              </w:rPr>
              <w:t xml:space="preserve"> </w:t>
            </w:r>
            <w:r w:rsidRPr="003846C8">
              <w:rPr>
                <w:rFonts w:ascii="Arial" w:hAnsi="Arial" w:cs="Arial"/>
                <w:color w:val="000000"/>
                <w:lang w:eastAsia="es-ES_tradnl"/>
              </w:rPr>
              <w:sym w:font="Symbol" w:char="0034"/>
            </w:r>
          </w:p>
        </w:tc>
      </w:tr>
      <w:tr w:rsidR="00A104F7" w:rsidRPr="003846C8" w14:paraId="1FD96A53" w14:textId="77777777" w:rsidTr="00BA4881">
        <w:trPr>
          <w:trHeight w:val="300"/>
          <w:jc w:val="center"/>
        </w:trPr>
        <w:tc>
          <w:tcPr>
            <w:tcW w:w="2383" w:type="dxa"/>
            <w:tcBorders>
              <w:top w:val="nil"/>
              <w:left w:val="single" w:sz="4" w:space="0" w:color="auto"/>
              <w:bottom w:val="single" w:sz="4" w:space="0" w:color="auto"/>
              <w:right w:val="single" w:sz="4" w:space="0" w:color="auto"/>
            </w:tcBorders>
            <w:shd w:val="clear" w:color="auto" w:fill="auto"/>
            <w:hideMark/>
          </w:tcPr>
          <w:p w14:paraId="605AF38A" w14:textId="77777777" w:rsidR="00A104F7" w:rsidRPr="003846C8" w:rsidRDefault="00A104F7" w:rsidP="00BA4881">
            <w:pPr>
              <w:jc w:val="both"/>
              <w:rPr>
                <w:rFonts w:ascii="Arial" w:hAnsi="Arial" w:cs="Arial"/>
                <w:color w:val="000000"/>
                <w:lang w:val="es-ES_tradnl" w:eastAsia="es-ES_tradnl"/>
              </w:rPr>
            </w:pPr>
            <w:r w:rsidRPr="003846C8">
              <w:rPr>
                <w:rFonts w:ascii="Arial" w:hAnsi="Arial" w:cs="Arial"/>
                <w:color w:val="000000"/>
                <w:lang w:eastAsia="es-ES_tradnl"/>
              </w:rPr>
              <w:t>Valor soporte</w:t>
            </w:r>
          </w:p>
        </w:tc>
        <w:tc>
          <w:tcPr>
            <w:tcW w:w="904" w:type="dxa"/>
            <w:tcBorders>
              <w:top w:val="nil"/>
              <w:left w:val="nil"/>
              <w:bottom w:val="single" w:sz="4" w:space="0" w:color="auto"/>
              <w:right w:val="single" w:sz="4" w:space="0" w:color="auto"/>
            </w:tcBorders>
            <w:shd w:val="clear" w:color="auto" w:fill="auto"/>
            <w:hideMark/>
          </w:tcPr>
          <w:p w14:paraId="1C3DDAAA" w14:textId="77777777" w:rsidR="00A104F7" w:rsidRPr="003846C8" w:rsidRDefault="00A104F7" w:rsidP="00BA4881">
            <w:pPr>
              <w:rPr>
                <w:rFonts w:ascii="Arial" w:hAnsi="Arial" w:cs="Arial"/>
                <w:color w:val="000000"/>
                <w:lang w:val="es-ES_tradnl" w:eastAsia="es-ES_tradnl"/>
              </w:rPr>
            </w:pPr>
            <w:r w:rsidRPr="003846C8">
              <w:rPr>
                <w:rFonts w:ascii="Arial" w:hAnsi="Arial" w:cs="Arial"/>
                <w:color w:val="000000"/>
                <w:lang w:eastAsia="es-ES_tradnl"/>
              </w:rPr>
              <w:sym w:font="Symbol" w:char="00B3"/>
            </w:r>
            <w:r w:rsidRPr="003846C8">
              <w:rPr>
                <w:rFonts w:ascii="Arial" w:hAnsi="Arial" w:cs="Arial"/>
                <w:color w:val="000000"/>
                <w:lang w:eastAsia="es-ES_tradnl"/>
              </w:rPr>
              <w:t xml:space="preserve"> </w:t>
            </w:r>
            <w:r w:rsidRPr="003846C8">
              <w:rPr>
                <w:rFonts w:ascii="Arial" w:hAnsi="Arial" w:cs="Arial"/>
                <w:color w:val="000000"/>
                <w:lang w:eastAsia="es-ES_tradnl"/>
              </w:rPr>
              <w:sym w:font="Symbol" w:char="0029"/>
            </w:r>
            <w:r w:rsidRPr="003846C8">
              <w:rPr>
                <w:rFonts w:ascii="Arial" w:hAnsi="Arial" w:cs="Arial"/>
                <w:color w:val="000000"/>
                <w:lang w:eastAsia="es-ES_tradnl"/>
              </w:rPr>
              <w:sym w:font="Symbol" w:char="0031"/>
            </w:r>
            <w:r w:rsidRPr="003846C8">
              <w:rPr>
                <w:rFonts w:ascii="Arial" w:hAnsi="Arial" w:cs="Arial"/>
                <w:color w:val="000000"/>
                <w:lang w:eastAsia="es-ES_tradnl"/>
              </w:rPr>
              <w:sym w:font="Symbol" w:char="0028"/>
            </w:r>
            <w:r w:rsidRPr="003846C8">
              <w:rPr>
                <w:rFonts w:ascii="Arial" w:hAnsi="Arial" w:cs="Arial"/>
                <w:color w:val="000000"/>
                <w:lang w:eastAsia="es-ES_tradnl"/>
              </w:rPr>
              <w:sym w:font="Symbol" w:char="0020"/>
            </w:r>
            <w:r w:rsidRPr="003846C8">
              <w:rPr>
                <w:rFonts w:ascii="Arial" w:hAnsi="Arial" w:cs="Arial"/>
                <w:color w:val="000000"/>
                <w:lang w:eastAsia="es-ES_tradnl"/>
              </w:rPr>
              <w:sym w:font="Symbol" w:char="0030"/>
            </w:r>
            <w:r w:rsidRPr="003846C8">
              <w:rPr>
                <w:rFonts w:ascii="Arial" w:hAnsi="Arial" w:cs="Arial"/>
                <w:color w:val="000000"/>
                <w:lang w:eastAsia="es-ES_tradnl"/>
              </w:rPr>
              <w:sym w:font="Symbol" w:char="0034"/>
            </w:r>
          </w:p>
        </w:tc>
        <w:tc>
          <w:tcPr>
            <w:tcW w:w="1193" w:type="dxa"/>
            <w:tcBorders>
              <w:top w:val="nil"/>
              <w:left w:val="nil"/>
              <w:bottom w:val="single" w:sz="4" w:space="0" w:color="auto"/>
              <w:right w:val="single" w:sz="4" w:space="0" w:color="auto"/>
            </w:tcBorders>
            <w:shd w:val="clear" w:color="auto" w:fill="auto"/>
            <w:hideMark/>
          </w:tcPr>
          <w:p w14:paraId="0BFA63F5" w14:textId="77777777" w:rsidR="00A104F7" w:rsidRPr="003846C8" w:rsidRDefault="00A104F7" w:rsidP="00BA4881">
            <w:pPr>
              <w:rPr>
                <w:rFonts w:ascii="Arial" w:hAnsi="Arial" w:cs="Arial"/>
                <w:color w:val="000000"/>
                <w:lang w:val="es-ES_tradnl" w:eastAsia="es-ES_tradnl"/>
              </w:rPr>
            </w:pPr>
            <w:r w:rsidRPr="003846C8">
              <w:rPr>
                <w:rFonts w:ascii="Arial" w:hAnsi="Arial" w:cs="Arial"/>
                <w:color w:val="000000"/>
                <w:lang w:eastAsia="es-ES_tradnl"/>
              </w:rPr>
              <w:sym w:font="Symbol" w:char="00B3"/>
            </w:r>
            <w:r w:rsidRPr="003846C8">
              <w:rPr>
                <w:rFonts w:ascii="Arial" w:hAnsi="Arial" w:cs="Arial"/>
                <w:color w:val="000000"/>
                <w:lang w:eastAsia="es-ES_tradnl"/>
              </w:rPr>
              <w:t xml:space="preserve"> </w:t>
            </w:r>
            <w:r w:rsidRPr="003846C8">
              <w:rPr>
                <w:rFonts w:ascii="Arial" w:hAnsi="Arial" w:cs="Arial"/>
                <w:color w:val="000000"/>
                <w:lang w:eastAsia="es-ES_tradnl"/>
              </w:rPr>
              <w:sym w:font="Symbol" w:char="0029"/>
            </w:r>
            <w:r w:rsidRPr="003846C8">
              <w:rPr>
                <w:rFonts w:ascii="Arial" w:hAnsi="Arial" w:cs="Arial"/>
                <w:color w:val="000000"/>
                <w:lang w:eastAsia="es-ES_tradnl"/>
              </w:rPr>
              <w:sym w:font="Symbol" w:char="0031"/>
            </w:r>
            <w:r w:rsidRPr="003846C8">
              <w:rPr>
                <w:rFonts w:ascii="Arial" w:hAnsi="Arial" w:cs="Arial"/>
                <w:color w:val="000000"/>
                <w:lang w:eastAsia="es-ES_tradnl"/>
              </w:rPr>
              <w:sym w:font="Symbol" w:char="0028"/>
            </w:r>
            <w:r w:rsidRPr="003846C8">
              <w:rPr>
                <w:rFonts w:ascii="Arial" w:hAnsi="Arial" w:cs="Arial"/>
                <w:color w:val="000000"/>
                <w:lang w:eastAsia="es-ES_tradnl"/>
              </w:rPr>
              <w:sym w:font="Symbol" w:char="0020"/>
            </w:r>
            <w:r w:rsidRPr="003846C8">
              <w:rPr>
                <w:rFonts w:ascii="Arial" w:hAnsi="Arial" w:cs="Arial"/>
                <w:color w:val="000000"/>
                <w:lang w:eastAsia="es-ES_tradnl"/>
              </w:rPr>
              <w:sym w:font="Symbol" w:char="0030"/>
            </w:r>
            <w:r w:rsidRPr="003846C8">
              <w:rPr>
                <w:rFonts w:ascii="Arial" w:hAnsi="Arial" w:cs="Arial"/>
                <w:color w:val="000000"/>
                <w:lang w:eastAsia="es-ES_tradnl"/>
              </w:rPr>
              <w:sym w:font="Symbol" w:char="0038"/>
            </w:r>
          </w:p>
        </w:tc>
      </w:tr>
      <w:tr w:rsidR="00A104F7" w:rsidRPr="003846C8" w14:paraId="1A0B8688" w14:textId="77777777" w:rsidTr="00BA4881">
        <w:trPr>
          <w:trHeight w:val="300"/>
          <w:jc w:val="center"/>
        </w:trPr>
        <w:tc>
          <w:tcPr>
            <w:tcW w:w="2383" w:type="dxa"/>
            <w:tcBorders>
              <w:top w:val="nil"/>
              <w:left w:val="single" w:sz="4" w:space="0" w:color="auto"/>
              <w:bottom w:val="single" w:sz="4" w:space="0" w:color="auto"/>
              <w:right w:val="single" w:sz="4" w:space="0" w:color="auto"/>
            </w:tcBorders>
            <w:shd w:val="clear" w:color="auto" w:fill="auto"/>
            <w:hideMark/>
          </w:tcPr>
          <w:p w14:paraId="72D0AE18" w14:textId="77777777" w:rsidR="00A104F7" w:rsidRPr="003846C8" w:rsidRDefault="00A104F7" w:rsidP="00BA4881">
            <w:pPr>
              <w:jc w:val="both"/>
              <w:rPr>
                <w:rFonts w:ascii="Arial" w:hAnsi="Arial" w:cs="Arial"/>
                <w:color w:val="000000"/>
                <w:lang w:val="es-ES_tradnl" w:eastAsia="es-ES_tradnl"/>
              </w:rPr>
            </w:pPr>
            <w:r w:rsidRPr="003846C8">
              <w:rPr>
                <w:rFonts w:ascii="Arial" w:hAnsi="Arial" w:cs="Arial"/>
                <w:color w:val="000000"/>
                <w:lang w:eastAsia="es-ES_tradnl"/>
              </w:rPr>
              <w:t>Sales totales</w:t>
            </w:r>
          </w:p>
        </w:tc>
        <w:tc>
          <w:tcPr>
            <w:tcW w:w="904" w:type="dxa"/>
            <w:tcBorders>
              <w:top w:val="nil"/>
              <w:left w:val="nil"/>
              <w:bottom w:val="single" w:sz="4" w:space="0" w:color="auto"/>
              <w:right w:val="single" w:sz="4" w:space="0" w:color="auto"/>
            </w:tcBorders>
            <w:shd w:val="clear" w:color="auto" w:fill="auto"/>
            <w:hideMark/>
          </w:tcPr>
          <w:p w14:paraId="4AB3B48C" w14:textId="77777777" w:rsidR="00A104F7" w:rsidRPr="003846C8" w:rsidRDefault="00A104F7" w:rsidP="00BA4881">
            <w:pPr>
              <w:rPr>
                <w:rFonts w:ascii="Arial" w:hAnsi="Arial" w:cs="Arial"/>
                <w:color w:val="000000"/>
                <w:lang w:val="es-ES_tradnl" w:eastAsia="es-ES_tradnl"/>
              </w:rPr>
            </w:pPr>
            <w:r w:rsidRPr="003846C8">
              <w:rPr>
                <w:rFonts w:ascii="Arial" w:hAnsi="Arial" w:cs="Arial"/>
                <w:color w:val="000000"/>
                <w:lang w:eastAsia="es-ES_tradnl"/>
              </w:rPr>
              <w:sym w:font="Symbol" w:char="003C"/>
            </w:r>
            <w:r w:rsidRPr="003846C8">
              <w:rPr>
                <w:rFonts w:ascii="Arial" w:hAnsi="Arial" w:cs="Arial"/>
                <w:color w:val="000000"/>
                <w:lang w:eastAsia="es-ES_tradnl"/>
              </w:rPr>
              <w:t xml:space="preserve"> </w:t>
            </w:r>
            <w:r w:rsidRPr="003846C8">
              <w:rPr>
                <w:rFonts w:ascii="Arial" w:hAnsi="Arial" w:cs="Arial"/>
                <w:color w:val="000000"/>
                <w:lang w:eastAsia="es-ES_tradnl"/>
              </w:rPr>
              <w:sym w:font="Symbol" w:char="0035"/>
            </w:r>
            <w:r w:rsidRPr="003846C8">
              <w:rPr>
                <w:rFonts w:ascii="Arial" w:hAnsi="Arial" w:cs="Arial"/>
                <w:color w:val="000000"/>
                <w:lang w:eastAsia="es-ES_tradnl"/>
              </w:rPr>
              <w:sym w:font="Symbol" w:char="002C"/>
            </w:r>
            <w:r w:rsidRPr="003846C8">
              <w:rPr>
                <w:rFonts w:ascii="Arial" w:hAnsi="Arial" w:cs="Arial"/>
                <w:color w:val="000000"/>
                <w:lang w:eastAsia="es-ES_tradnl"/>
              </w:rPr>
              <w:sym w:font="Symbol" w:char="0031"/>
            </w:r>
          </w:p>
        </w:tc>
        <w:tc>
          <w:tcPr>
            <w:tcW w:w="1193" w:type="dxa"/>
            <w:tcBorders>
              <w:top w:val="nil"/>
              <w:left w:val="nil"/>
              <w:bottom w:val="single" w:sz="4" w:space="0" w:color="auto"/>
              <w:right w:val="single" w:sz="4" w:space="0" w:color="auto"/>
            </w:tcBorders>
            <w:shd w:val="clear" w:color="auto" w:fill="auto"/>
            <w:hideMark/>
          </w:tcPr>
          <w:p w14:paraId="6B223300" w14:textId="77777777" w:rsidR="00A104F7" w:rsidRPr="003846C8" w:rsidRDefault="00A104F7" w:rsidP="00BA4881">
            <w:pPr>
              <w:rPr>
                <w:rFonts w:ascii="Arial" w:hAnsi="Arial" w:cs="Arial"/>
                <w:color w:val="000000"/>
                <w:lang w:val="es-ES_tradnl" w:eastAsia="es-ES_tradnl"/>
              </w:rPr>
            </w:pPr>
            <w:r w:rsidRPr="003846C8">
              <w:rPr>
                <w:rFonts w:ascii="Arial" w:hAnsi="Arial" w:cs="Arial"/>
                <w:color w:val="000000"/>
                <w:lang w:eastAsia="es-ES_tradnl"/>
              </w:rPr>
              <w:sym w:font="Symbol" w:char="003C"/>
            </w:r>
            <w:r w:rsidRPr="003846C8">
              <w:rPr>
                <w:rFonts w:ascii="Arial" w:hAnsi="Arial" w:cs="Arial"/>
                <w:color w:val="000000"/>
                <w:lang w:eastAsia="es-ES_tradnl"/>
              </w:rPr>
              <w:t xml:space="preserve"> </w:t>
            </w:r>
            <w:r w:rsidRPr="003846C8">
              <w:rPr>
                <w:rFonts w:ascii="Arial" w:hAnsi="Arial" w:cs="Arial"/>
                <w:color w:val="000000"/>
                <w:lang w:eastAsia="es-ES_tradnl"/>
              </w:rPr>
              <w:sym w:font="Symbol" w:char="0035"/>
            </w:r>
            <w:r w:rsidRPr="003846C8">
              <w:rPr>
                <w:rFonts w:ascii="Arial" w:hAnsi="Arial" w:cs="Arial"/>
                <w:color w:val="000000"/>
                <w:lang w:eastAsia="es-ES_tradnl"/>
              </w:rPr>
              <w:sym w:font="Symbol" w:char="002C"/>
            </w:r>
            <w:r w:rsidRPr="003846C8">
              <w:rPr>
                <w:rFonts w:ascii="Arial" w:hAnsi="Arial" w:cs="Arial"/>
                <w:color w:val="000000"/>
                <w:lang w:eastAsia="es-ES_tradnl"/>
              </w:rPr>
              <w:sym w:font="Symbol" w:char="0031"/>
            </w:r>
          </w:p>
        </w:tc>
      </w:tr>
      <w:tr w:rsidR="00A104F7" w:rsidRPr="003846C8" w14:paraId="3294AA3D" w14:textId="77777777" w:rsidTr="00BA4881">
        <w:trPr>
          <w:trHeight w:val="300"/>
          <w:jc w:val="center"/>
        </w:trPr>
        <w:tc>
          <w:tcPr>
            <w:tcW w:w="2383" w:type="dxa"/>
            <w:tcBorders>
              <w:top w:val="nil"/>
              <w:left w:val="single" w:sz="4" w:space="0" w:color="auto"/>
              <w:bottom w:val="single" w:sz="4" w:space="0" w:color="auto"/>
              <w:right w:val="single" w:sz="4" w:space="0" w:color="auto"/>
            </w:tcBorders>
            <w:shd w:val="clear" w:color="auto" w:fill="auto"/>
            <w:hideMark/>
          </w:tcPr>
          <w:p w14:paraId="4734C8E0" w14:textId="77777777" w:rsidR="00A104F7" w:rsidRPr="003846C8" w:rsidRDefault="00A104F7" w:rsidP="00BA4881">
            <w:pPr>
              <w:jc w:val="both"/>
              <w:rPr>
                <w:rFonts w:ascii="Arial" w:hAnsi="Arial" w:cs="Arial"/>
                <w:color w:val="000000"/>
                <w:lang w:val="es-ES_tradnl" w:eastAsia="es-ES_tradnl"/>
              </w:rPr>
            </w:pPr>
            <w:r w:rsidRPr="003846C8">
              <w:rPr>
                <w:rFonts w:ascii="Arial" w:hAnsi="Arial" w:cs="Arial"/>
                <w:color w:val="000000"/>
                <w:lang w:eastAsia="es-ES_tradnl"/>
              </w:rPr>
              <w:t>Sulfatos</w:t>
            </w:r>
          </w:p>
        </w:tc>
        <w:tc>
          <w:tcPr>
            <w:tcW w:w="904" w:type="dxa"/>
            <w:tcBorders>
              <w:top w:val="nil"/>
              <w:left w:val="nil"/>
              <w:bottom w:val="single" w:sz="4" w:space="0" w:color="auto"/>
              <w:right w:val="single" w:sz="4" w:space="0" w:color="auto"/>
            </w:tcBorders>
            <w:shd w:val="clear" w:color="auto" w:fill="auto"/>
            <w:hideMark/>
          </w:tcPr>
          <w:p w14:paraId="4F0B1F6D" w14:textId="77777777" w:rsidR="00A104F7" w:rsidRPr="003846C8" w:rsidRDefault="00A104F7" w:rsidP="00BA4881">
            <w:pPr>
              <w:rPr>
                <w:rFonts w:ascii="Arial" w:hAnsi="Arial" w:cs="Arial"/>
                <w:color w:val="000000"/>
                <w:lang w:val="es-ES_tradnl" w:eastAsia="es-ES_tradnl"/>
              </w:rPr>
            </w:pPr>
            <w:r w:rsidRPr="003846C8">
              <w:rPr>
                <w:rFonts w:ascii="Arial" w:hAnsi="Arial" w:cs="Arial"/>
                <w:color w:val="000000"/>
                <w:lang w:eastAsia="es-ES_tradnl"/>
              </w:rPr>
              <w:sym w:font="Symbol" w:char="003C"/>
            </w:r>
            <w:r w:rsidRPr="003846C8">
              <w:rPr>
                <w:rFonts w:ascii="Arial" w:hAnsi="Arial" w:cs="Arial"/>
                <w:color w:val="000000"/>
                <w:lang w:eastAsia="es-ES_tradnl"/>
              </w:rPr>
              <w:t xml:space="preserve"> </w:t>
            </w:r>
            <w:r w:rsidRPr="003846C8">
              <w:rPr>
                <w:rFonts w:ascii="Arial" w:hAnsi="Arial" w:cs="Arial"/>
                <w:color w:val="000000"/>
                <w:lang w:eastAsia="es-ES_tradnl"/>
              </w:rPr>
              <w:sym w:font="Symbol" w:char="0035"/>
            </w:r>
            <w:r w:rsidRPr="003846C8">
              <w:rPr>
                <w:rFonts w:ascii="Arial" w:hAnsi="Arial" w:cs="Arial"/>
                <w:color w:val="000000"/>
                <w:lang w:eastAsia="es-ES_tradnl"/>
              </w:rPr>
              <w:sym w:font="Symbol" w:char="002C"/>
            </w:r>
            <w:r w:rsidRPr="003846C8">
              <w:rPr>
                <w:rFonts w:ascii="Arial" w:hAnsi="Arial" w:cs="Arial"/>
                <w:color w:val="000000"/>
                <w:lang w:eastAsia="es-ES_tradnl"/>
              </w:rPr>
              <w:sym w:font="Symbol" w:char="0030"/>
            </w:r>
          </w:p>
        </w:tc>
        <w:tc>
          <w:tcPr>
            <w:tcW w:w="1193" w:type="dxa"/>
            <w:tcBorders>
              <w:top w:val="nil"/>
              <w:left w:val="nil"/>
              <w:bottom w:val="single" w:sz="4" w:space="0" w:color="auto"/>
              <w:right w:val="single" w:sz="4" w:space="0" w:color="auto"/>
            </w:tcBorders>
            <w:shd w:val="clear" w:color="auto" w:fill="auto"/>
            <w:hideMark/>
          </w:tcPr>
          <w:p w14:paraId="78C18192" w14:textId="77777777" w:rsidR="00A104F7" w:rsidRPr="003846C8" w:rsidRDefault="00A104F7" w:rsidP="00BA4881">
            <w:pPr>
              <w:rPr>
                <w:rFonts w:ascii="Arial" w:hAnsi="Arial" w:cs="Arial"/>
                <w:color w:val="000000"/>
                <w:lang w:val="es-ES_tradnl" w:eastAsia="es-ES_tradnl"/>
              </w:rPr>
            </w:pPr>
            <w:r w:rsidRPr="003846C8">
              <w:rPr>
                <w:rFonts w:ascii="Arial" w:hAnsi="Arial" w:cs="Arial"/>
                <w:color w:val="000000"/>
                <w:lang w:eastAsia="es-ES_tradnl"/>
              </w:rPr>
              <w:sym w:font="Symbol" w:char="003C"/>
            </w:r>
            <w:r w:rsidRPr="003846C8">
              <w:rPr>
                <w:rFonts w:ascii="Arial" w:hAnsi="Arial" w:cs="Arial"/>
                <w:color w:val="000000"/>
                <w:lang w:eastAsia="es-ES_tradnl"/>
              </w:rPr>
              <w:t xml:space="preserve"> </w:t>
            </w:r>
            <w:r w:rsidRPr="003846C8">
              <w:rPr>
                <w:rFonts w:ascii="Arial" w:hAnsi="Arial" w:cs="Arial"/>
                <w:color w:val="000000"/>
                <w:lang w:eastAsia="es-ES_tradnl"/>
              </w:rPr>
              <w:sym w:font="Symbol" w:char="0035"/>
            </w:r>
            <w:r w:rsidRPr="003846C8">
              <w:rPr>
                <w:rFonts w:ascii="Arial" w:hAnsi="Arial" w:cs="Arial"/>
                <w:color w:val="000000"/>
                <w:lang w:eastAsia="es-ES_tradnl"/>
              </w:rPr>
              <w:sym w:font="Symbol" w:char="002C"/>
            </w:r>
            <w:r w:rsidRPr="003846C8">
              <w:rPr>
                <w:rFonts w:ascii="Arial" w:hAnsi="Arial" w:cs="Arial"/>
                <w:color w:val="000000"/>
                <w:lang w:eastAsia="es-ES_tradnl"/>
              </w:rPr>
              <w:sym w:font="Symbol" w:char="0030"/>
            </w:r>
          </w:p>
        </w:tc>
      </w:tr>
    </w:tbl>
    <w:p w14:paraId="0C53A4BB" w14:textId="77777777" w:rsidR="00A104F7" w:rsidRPr="003846C8" w:rsidRDefault="00A104F7" w:rsidP="00A104F7">
      <w:pPr>
        <w:tabs>
          <w:tab w:val="left" w:pos="-720"/>
        </w:tabs>
        <w:suppressAutoHyphens/>
        <w:ind w:left="709" w:hanging="709"/>
        <w:jc w:val="both"/>
        <w:rPr>
          <w:rFonts w:ascii="Arial" w:hAnsi="Arial" w:cs="Arial"/>
          <w:color w:val="000000"/>
          <w:spacing w:val="-3"/>
        </w:rPr>
      </w:pPr>
    </w:p>
    <w:p w14:paraId="7FE340BE" w14:textId="77777777" w:rsidR="00A104F7" w:rsidRPr="003846C8" w:rsidRDefault="00A104F7" w:rsidP="00A104F7">
      <w:pPr>
        <w:numPr>
          <w:ilvl w:val="0"/>
          <w:numId w:val="13"/>
        </w:numPr>
        <w:tabs>
          <w:tab w:val="clear" w:pos="1068"/>
          <w:tab w:val="left" w:pos="-720"/>
          <w:tab w:val="num" w:pos="0"/>
        </w:tabs>
        <w:suppressAutoHyphens/>
        <w:spacing w:after="0"/>
        <w:ind w:left="0" w:right="283" w:firstLine="0"/>
        <w:jc w:val="both"/>
        <w:rPr>
          <w:rFonts w:ascii="Arial" w:hAnsi="Arial" w:cs="Arial"/>
          <w:color w:val="000000"/>
          <w:spacing w:val="-3"/>
        </w:rPr>
      </w:pPr>
      <w:r w:rsidRPr="003846C8">
        <w:rPr>
          <w:rFonts w:ascii="Arial" w:hAnsi="Arial" w:cs="Arial"/>
          <w:color w:val="000000"/>
          <w:spacing w:val="-3"/>
        </w:rPr>
        <w:t xml:space="preserve">El ensayo de Valor Soporte, se realizará según la Norma de Ensayo VNE – 6 – 84 Determinación del Valor Soporte e Hinchamiento de los suelos, Método Dinámico Simplificado </w:t>
      </w:r>
      <w:proofErr w:type="spellStart"/>
      <w:r w:rsidRPr="003846C8">
        <w:rPr>
          <w:rFonts w:ascii="Arial" w:hAnsi="Arial" w:cs="Arial"/>
          <w:color w:val="000000"/>
          <w:spacing w:val="-3"/>
        </w:rPr>
        <w:t>Nº</w:t>
      </w:r>
      <w:proofErr w:type="spellEnd"/>
      <w:r w:rsidRPr="003846C8">
        <w:rPr>
          <w:rFonts w:ascii="Arial" w:hAnsi="Arial" w:cs="Arial"/>
          <w:color w:val="000000"/>
          <w:spacing w:val="-3"/>
        </w:rPr>
        <w:t xml:space="preserve"> 1 – La fórmula de la mezcla será tal que el Valor Soporte indicado se deberá alcanzar con una densidad menor o igual al 100% de la densidad máxima, correspondiente a 56 golpes por capa.</w:t>
      </w:r>
    </w:p>
    <w:p w14:paraId="4C37BCAC" w14:textId="77777777" w:rsidR="00A104F7" w:rsidRPr="003846C8" w:rsidRDefault="00A104F7" w:rsidP="00A104F7">
      <w:pPr>
        <w:pStyle w:val="Sangra2detindependiente"/>
        <w:spacing w:after="120" w:line="276" w:lineRule="auto"/>
        <w:ind w:left="0" w:firstLine="709"/>
        <w:rPr>
          <w:rFonts w:ascii="Arial" w:hAnsi="Arial" w:cs="Arial"/>
          <w:color w:val="000000"/>
          <w:sz w:val="22"/>
          <w:szCs w:val="22"/>
        </w:rPr>
      </w:pPr>
      <w:r w:rsidRPr="003846C8">
        <w:rPr>
          <w:rFonts w:ascii="Arial" w:hAnsi="Arial" w:cs="Arial"/>
          <w:color w:val="000000"/>
          <w:sz w:val="22"/>
          <w:szCs w:val="22"/>
        </w:rPr>
        <w:t xml:space="preserve">Para la ejecución de la Base y Subbase el Contratista deberá solicitar con treinta (30) días de anticipación la aprobación de la “Fórmula de mezcla en obra”.  En dicha fórmula se consignarán las </w:t>
      </w:r>
      <w:proofErr w:type="gramStart"/>
      <w:r w:rsidRPr="003846C8">
        <w:rPr>
          <w:rFonts w:ascii="Arial" w:hAnsi="Arial" w:cs="Arial"/>
          <w:color w:val="000000"/>
          <w:sz w:val="22"/>
          <w:szCs w:val="22"/>
        </w:rPr>
        <w:t>granulometrías promedios</w:t>
      </w:r>
      <w:proofErr w:type="gramEnd"/>
      <w:r w:rsidRPr="003846C8">
        <w:rPr>
          <w:rFonts w:ascii="Arial" w:hAnsi="Arial" w:cs="Arial"/>
          <w:color w:val="000000"/>
          <w:sz w:val="22"/>
          <w:szCs w:val="22"/>
        </w:rPr>
        <w:t xml:space="preserve"> de cada uno de los agregados y los porcentajes con que intervendrán en la mezcla. </w:t>
      </w:r>
    </w:p>
    <w:p w14:paraId="114DF1DF" w14:textId="77777777" w:rsidR="00A104F7" w:rsidRPr="003846C8" w:rsidRDefault="00A104F7" w:rsidP="00A104F7">
      <w:pPr>
        <w:pStyle w:val="Sangra2detindependiente"/>
        <w:spacing w:after="120" w:line="276" w:lineRule="auto"/>
        <w:ind w:left="0" w:firstLine="709"/>
        <w:rPr>
          <w:rFonts w:ascii="Arial" w:hAnsi="Arial" w:cs="Arial"/>
          <w:color w:val="000000"/>
          <w:sz w:val="22"/>
          <w:szCs w:val="22"/>
        </w:rPr>
      </w:pPr>
      <w:r w:rsidRPr="003846C8">
        <w:rPr>
          <w:rFonts w:ascii="Arial" w:hAnsi="Arial" w:cs="Arial"/>
          <w:color w:val="000000"/>
          <w:sz w:val="22"/>
          <w:szCs w:val="22"/>
        </w:rPr>
        <w:t>Se deja perfectamente aclarado que la ejecución de la Subbase Estabilizada Granular, debe efectuarse en dos capas constructivas, rigiendo para cada capa los controles de Densidad y Topográficos correspondientes.</w:t>
      </w:r>
    </w:p>
    <w:p w14:paraId="7644B440" w14:textId="77777777" w:rsidR="00A104F7" w:rsidRPr="003846C8" w:rsidRDefault="00A104F7" w:rsidP="00A104F7">
      <w:pPr>
        <w:pStyle w:val="Sangra2detindependiente"/>
        <w:spacing w:after="120" w:line="276" w:lineRule="auto"/>
        <w:ind w:left="0" w:firstLine="709"/>
        <w:rPr>
          <w:rFonts w:ascii="Arial" w:hAnsi="Arial" w:cs="Arial"/>
          <w:color w:val="000000"/>
          <w:sz w:val="22"/>
          <w:szCs w:val="22"/>
        </w:rPr>
      </w:pPr>
      <w:r w:rsidRPr="003846C8">
        <w:rPr>
          <w:rFonts w:ascii="Arial" w:hAnsi="Arial" w:cs="Arial"/>
          <w:color w:val="000000"/>
          <w:sz w:val="22"/>
          <w:szCs w:val="22"/>
        </w:rPr>
        <w:lastRenderedPageBreak/>
        <w:t xml:space="preserve">La ejecución de la base Estabilizada mediante este método constructivo, no dará lugar a la Contratista a reclamo </w:t>
      </w:r>
      <w:proofErr w:type="spellStart"/>
      <w:r w:rsidRPr="003846C8">
        <w:rPr>
          <w:rFonts w:ascii="Arial" w:hAnsi="Arial" w:cs="Arial"/>
          <w:color w:val="000000"/>
          <w:sz w:val="22"/>
          <w:szCs w:val="22"/>
        </w:rPr>
        <w:t>ó</w:t>
      </w:r>
      <w:proofErr w:type="spellEnd"/>
      <w:r w:rsidRPr="003846C8">
        <w:rPr>
          <w:rFonts w:ascii="Arial" w:hAnsi="Arial" w:cs="Arial"/>
          <w:color w:val="000000"/>
          <w:sz w:val="22"/>
          <w:szCs w:val="22"/>
        </w:rPr>
        <w:t xml:space="preserve"> reconocimiento de ninguna índole, estando previsto su pago como </w:t>
      </w:r>
      <w:r w:rsidRPr="003846C8">
        <w:rPr>
          <w:rFonts w:ascii="Arial" w:hAnsi="Arial" w:cs="Arial"/>
          <w:b/>
          <w:color w:val="000000"/>
          <w:sz w:val="22"/>
          <w:szCs w:val="22"/>
        </w:rPr>
        <w:t>una única capa de 0,15 m.</w:t>
      </w:r>
    </w:p>
    <w:p w14:paraId="44C3FCF3" w14:textId="77777777" w:rsidR="00A104F7" w:rsidRPr="003846C8" w:rsidRDefault="00A104F7" w:rsidP="00A104F7">
      <w:pPr>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Arial" w:hAnsi="Arial" w:cs="Arial"/>
          <w:b/>
        </w:rPr>
      </w:pPr>
      <w:r w:rsidRPr="003846C8">
        <w:rPr>
          <w:rFonts w:ascii="Arial" w:hAnsi="Arial" w:cs="Arial"/>
          <w:b/>
        </w:rPr>
        <w:t>Generalidades: Bases y Sub-Bases</w:t>
      </w:r>
    </w:p>
    <w:p w14:paraId="2DCBE04D" w14:textId="77777777" w:rsidR="00A104F7" w:rsidRPr="003846C8" w:rsidRDefault="00A104F7" w:rsidP="00A10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3846C8">
        <w:rPr>
          <w:rFonts w:ascii="Arial" w:hAnsi="Arial" w:cs="Arial"/>
          <w:color w:val="FF0000"/>
        </w:rPr>
        <w:tab/>
      </w:r>
      <w:r w:rsidRPr="003846C8">
        <w:rPr>
          <w:rFonts w:ascii="Arial" w:hAnsi="Arial" w:cs="Arial"/>
        </w:rPr>
        <w:t>El trabajo consistirá en la excavación y remoción con equipo mecánico apropiado, en una sección y profundidad necesarias, para lograr los espesores de Paquetes fijados en el presente Pliego.</w:t>
      </w:r>
    </w:p>
    <w:p w14:paraId="0168C4A4" w14:textId="77777777" w:rsidR="00A104F7" w:rsidRPr="003846C8" w:rsidRDefault="00A104F7" w:rsidP="00A10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3846C8">
        <w:rPr>
          <w:rFonts w:ascii="Arial" w:hAnsi="Arial" w:cs="Arial"/>
        </w:rPr>
        <w:tab/>
        <w:t xml:space="preserve">En caso de detectarse, la presencia de Suelos Malos debajo de dicha cota, estos se retiraran y reemplazaran según lo indique la Inspección, sin reconocerse pago alguno por dicho </w:t>
      </w:r>
      <w:proofErr w:type="gramStart"/>
      <w:r w:rsidRPr="003846C8">
        <w:rPr>
          <w:rFonts w:ascii="Arial" w:hAnsi="Arial" w:cs="Arial"/>
        </w:rPr>
        <w:t>trabajo.-</w:t>
      </w:r>
      <w:proofErr w:type="gramEnd"/>
      <w:r w:rsidRPr="003846C8">
        <w:rPr>
          <w:rFonts w:ascii="Arial" w:hAnsi="Arial" w:cs="Arial"/>
        </w:rPr>
        <w:t xml:space="preserve"> </w:t>
      </w:r>
    </w:p>
    <w:p w14:paraId="2EDD67FC" w14:textId="77777777" w:rsidR="00A104F7" w:rsidRPr="003846C8" w:rsidRDefault="00A104F7" w:rsidP="00A104F7">
      <w:pPr>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Arial" w:hAnsi="Arial" w:cs="Arial"/>
          <w:b/>
        </w:rPr>
      </w:pPr>
      <w:r w:rsidRPr="003846C8">
        <w:rPr>
          <w:rFonts w:ascii="Arial" w:hAnsi="Arial" w:cs="Arial"/>
          <w:b/>
        </w:rPr>
        <w:t>Preparación de Bases y Sub-Bases</w:t>
      </w:r>
    </w:p>
    <w:p w14:paraId="7EEB0C64" w14:textId="77777777" w:rsidR="00A104F7" w:rsidRPr="003846C8" w:rsidRDefault="00A104F7" w:rsidP="00A10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3846C8">
        <w:rPr>
          <w:rFonts w:ascii="Arial" w:hAnsi="Arial" w:cs="Arial"/>
        </w:rPr>
        <w:tab/>
        <w:t>El material extraído por debajo de la calzada a construir será sustituido, por una mezcla granular formada por agregados pétreos y suelo cohesivo en la proporción correcta para que pueda acusar mediante su compactación el 100 % de la densidad máxima establecida por el método de ensayo del Proctor T180.</w:t>
      </w:r>
    </w:p>
    <w:p w14:paraId="3E235ACB" w14:textId="77777777" w:rsidR="00A104F7" w:rsidRPr="003846C8" w:rsidRDefault="00A104F7" w:rsidP="00A104F7">
      <w:pPr>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Arial" w:hAnsi="Arial" w:cs="Arial"/>
          <w:b/>
        </w:rPr>
      </w:pPr>
      <w:r w:rsidRPr="003846C8">
        <w:rPr>
          <w:rFonts w:ascii="Arial" w:hAnsi="Arial" w:cs="Arial"/>
          <w:b/>
        </w:rPr>
        <w:t>Agregado pétreo</w:t>
      </w:r>
    </w:p>
    <w:p w14:paraId="6D5EF051" w14:textId="77777777" w:rsidR="00A104F7" w:rsidRPr="003846C8" w:rsidRDefault="00A104F7" w:rsidP="00A10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3846C8">
        <w:rPr>
          <w:rFonts w:ascii="Arial" w:hAnsi="Arial" w:cs="Arial"/>
        </w:rPr>
        <w:tab/>
        <w:t>Podrá ser pedregullo del producto de la trituración de roca tosca dura, ripio o canto rodado; cuando el pedregullo provenga de la trituración de ripio, las partículas que se trituren deberán estar retenidas en la criba de abertura cuadrada 1 ½”.</w:t>
      </w:r>
      <w:r w:rsidRPr="003846C8">
        <w:rPr>
          <w:rFonts w:ascii="Arial" w:hAnsi="Arial" w:cs="Arial"/>
        </w:rPr>
        <w:tab/>
      </w:r>
    </w:p>
    <w:p w14:paraId="306A9054" w14:textId="77777777" w:rsidR="00A104F7" w:rsidRPr="003846C8" w:rsidRDefault="00A104F7" w:rsidP="00A104F7">
      <w:pPr>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Arial" w:hAnsi="Arial" w:cs="Arial"/>
          <w:b/>
        </w:rPr>
      </w:pPr>
      <w:r w:rsidRPr="003846C8">
        <w:rPr>
          <w:rFonts w:ascii="Arial" w:hAnsi="Arial" w:cs="Arial"/>
          <w:b/>
        </w:rPr>
        <w:t>Suelos</w:t>
      </w:r>
    </w:p>
    <w:p w14:paraId="032FBDD0" w14:textId="77777777" w:rsidR="00A104F7" w:rsidRPr="003846C8" w:rsidRDefault="00A104F7" w:rsidP="00A10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3846C8">
        <w:rPr>
          <w:rFonts w:ascii="Arial" w:hAnsi="Arial" w:cs="Arial"/>
        </w:rPr>
        <w:tab/>
        <w:t>El suelo para la mezcla con el agregado pétreo deberá ser un cohesivo, de características tales que mezclados tales elementos responda con las siguientes especificaciones de granulometría y plasticidad:</w:t>
      </w:r>
    </w:p>
    <w:p w14:paraId="59917920" w14:textId="77777777" w:rsidR="00A104F7" w:rsidRPr="003846C8" w:rsidRDefault="00A104F7" w:rsidP="00A10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14:paraId="3CE0B30B" w14:textId="77777777" w:rsidR="00A104F7" w:rsidRPr="003846C8" w:rsidRDefault="00A104F7" w:rsidP="00A10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rPr>
      </w:pPr>
      <w:r w:rsidRPr="003846C8">
        <w:rPr>
          <w:rFonts w:ascii="Arial" w:hAnsi="Arial" w:cs="Arial"/>
        </w:rPr>
        <w:t>Granulometría</w:t>
      </w:r>
    </w:p>
    <w:p w14:paraId="1341857D" w14:textId="77777777" w:rsidR="00A104F7" w:rsidRPr="003846C8" w:rsidRDefault="00A104F7" w:rsidP="00A10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3846C8">
        <w:rPr>
          <w:rFonts w:ascii="Arial" w:hAnsi="Arial" w:cs="Arial"/>
        </w:rPr>
        <w:tab/>
        <w:t xml:space="preserve">Pasa criba de </w:t>
      </w:r>
      <w:smartTag w:uri="urn:schemas-microsoft-com:office:smarttags" w:element="metricconverter">
        <w:smartTagPr>
          <w:attr w:name="ProductID" w:val="1”"/>
        </w:smartTagPr>
        <w:r w:rsidRPr="003846C8">
          <w:rPr>
            <w:rFonts w:ascii="Arial" w:hAnsi="Arial" w:cs="Arial"/>
          </w:rPr>
          <w:t>1”</w:t>
        </w:r>
      </w:smartTag>
      <w:r w:rsidRPr="003846C8">
        <w:rPr>
          <w:rFonts w:ascii="Arial" w:hAnsi="Arial" w:cs="Arial"/>
        </w:rPr>
        <w:tab/>
      </w:r>
      <w:r w:rsidRPr="003846C8">
        <w:rPr>
          <w:rFonts w:ascii="Arial" w:hAnsi="Arial" w:cs="Arial"/>
        </w:rPr>
        <w:tab/>
      </w:r>
      <w:r w:rsidRPr="003846C8">
        <w:rPr>
          <w:rFonts w:ascii="Arial" w:hAnsi="Arial" w:cs="Arial"/>
        </w:rPr>
        <w:tab/>
        <w:t xml:space="preserve">              </w:t>
      </w:r>
      <w:proofErr w:type="gramStart"/>
      <w:r w:rsidRPr="003846C8">
        <w:rPr>
          <w:rFonts w:ascii="Arial" w:hAnsi="Arial" w:cs="Arial"/>
        </w:rPr>
        <w:t>100  –</w:t>
      </w:r>
      <w:proofErr w:type="gramEnd"/>
      <w:r w:rsidRPr="003846C8">
        <w:rPr>
          <w:rFonts w:ascii="Arial" w:hAnsi="Arial" w:cs="Arial"/>
        </w:rPr>
        <w:t xml:space="preserve">   00 % </w:t>
      </w:r>
      <w:r w:rsidRPr="003846C8">
        <w:rPr>
          <w:rFonts w:ascii="Arial" w:hAnsi="Arial" w:cs="Arial"/>
        </w:rPr>
        <w:tab/>
      </w:r>
    </w:p>
    <w:p w14:paraId="53AAD3BE" w14:textId="77777777" w:rsidR="00A104F7" w:rsidRPr="003846C8" w:rsidRDefault="00A104F7" w:rsidP="00A10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3846C8">
        <w:rPr>
          <w:rFonts w:ascii="Arial" w:hAnsi="Arial" w:cs="Arial"/>
        </w:rPr>
        <w:tab/>
        <w:t>Pasa criba de ¾”</w:t>
      </w:r>
      <w:r w:rsidRPr="003846C8">
        <w:rPr>
          <w:rFonts w:ascii="Arial" w:hAnsi="Arial" w:cs="Arial"/>
        </w:rPr>
        <w:tab/>
      </w:r>
      <w:r w:rsidRPr="003846C8">
        <w:rPr>
          <w:rFonts w:ascii="Arial" w:hAnsi="Arial" w:cs="Arial"/>
        </w:rPr>
        <w:tab/>
      </w:r>
      <w:proofErr w:type="gramStart"/>
      <w:r w:rsidRPr="003846C8">
        <w:rPr>
          <w:rFonts w:ascii="Arial" w:hAnsi="Arial" w:cs="Arial"/>
        </w:rPr>
        <w:tab/>
        <w:t xml:space="preserve">  70</w:t>
      </w:r>
      <w:proofErr w:type="gramEnd"/>
      <w:r w:rsidRPr="003846C8">
        <w:rPr>
          <w:rFonts w:ascii="Arial" w:hAnsi="Arial" w:cs="Arial"/>
        </w:rPr>
        <w:t xml:space="preserve">  – 100 % </w:t>
      </w:r>
      <w:r w:rsidRPr="003846C8">
        <w:rPr>
          <w:rFonts w:ascii="Arial" w:hAnsi="Arial" w:cs="Arial"/>
        </w:rPr>
        <w:tab/>
      </w:r>
    </w:p>
    <w:p w14:paraId="5B89F6DD" w14:textId="77777777" w:rsidR="00A104F7" w:rsidRPr="003846C8" w:rsidRDefault="00A104F7" w:rsidP="00A10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3846C8">
        <w:rPr>
          <w:rFonts w:ascii="Arial" w:hAnsi="Arial" w:cs="Arial"/>
        </w:rPr>
        <w:tab/>
        <w:t xml:space="preserve">Pasa criba </w:t>
      </w:r>
      <w:proofErr w:type="gramStart"/>
      <w:r w:rsidRPr="003846C8">
        <w:rPr>
          <w:rFonts w:ascii="Arial" w:hAnsi="Arial" w:cs="Arial"/>
        </w:rPr>
        <w:t>de  ⅜</w:t>
      </w:r>
      <w:proofErr w:type="gramEnd"/>
      <w:r w:rsidRPr="003846C8">
        <w:rPr>
          <w:rFonts w:ascii="Arial" w:hAnsi="Arial" w:cs="Arial"/>
        </w:rPr>
        <w:t xml:space="preserve">  “</w:t>
      </w:r>
      <w:r w:rsidRPr="003846C8">
        <w:rPr>
          <w:rFonts w:ascii="Arial" w:hAnsi="Arial" w:cs="Arial"/>
        </w:rPr>
        <w:tab/>
      </w:r>
      <w:r w:rsidRPr="003846C8">
        <w:rPr>
          <w:rFonts w:ascii="Arial" w:hAnsi="Arial" w:cs="Arial"/>
        </w:rPr>
        <w:tab/>
      </w:r>
      <w:r w:rsidRPr="003846C8">
        <w:rPr>
          <w:rFonts w:ascii="Arial" w:hAnsi="Arial" w:cs="Arial"/>
        </w:rPr>
        <w:tab/>
        <w:t xml:space="preserve">  50  –   80 % </w:t>
      </w:r>
      <w:r w:rsidRPr="003846C8">
        <w:rPr>
          <w:rFonts w:ascii="Arial" w:hAnsi="Arial" w:cs="Arial"/>
        </w:rPr>
        <w:tab/>
      </w:r>
    </w:p>
    <w:p w14:paraId="56D06A21" w14:textId="77777777" w:rsidR="00A104F7" w:rsidRPr="003846C8" w:rsidRDefault="00A104F7" w:rsidP="00A10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3846C8">
        <w:rPr>
          <w:rFonts w:ascii="Arial" w:hAnsi="Arial" w:cs="Arial"/>
        </w:rPr>
        <w:tab/>
        <w:t xml:space="preserve">Pasa criba de </w:t>
      </w:r>
      <w:smartTag w:uri="urn:schemas-microsoft-com:office:smarttags" w:element="metricconverter">
        <w:smartTagPr>
          <w:attr w:name="ProductID" w:val="4”"/>
        </w:smartTagPr>
        <w:r w:rsidRPr="003846C8">
          <w:rPr>
            <w:rFonts w:ascii="Arial" w:hAnsi="Arial" w:cs="Arial"/>
          </w:rPr>
          <w:t>4”</w:t>
        </w:r>
      </w:smartTag>
      <w:r w:rsidRPr="003846C8">
        <w:rPr>
          <w:rFonts w:ascii="Arial" w:hAnsi="Arial" w:cs="Arial"/>
        </w:rPr>
        <w:tab/>
      </w:r>
      <w:r w:rsidRPr="003846C8">
        <w:rPr>
          <w:rFonts w:ascii="Arial" w:hAnsi="Arial" w:cs="Arial"/>
        </w:rPr>
        <w:tab/>
      </w:r>
      <w:r w:rsidRPr="003846C8">
        <w:rPr>
          <w:rFonts w:ascii="Arial" w:hAnsi="Arial" w:cs="Arial"/>
        </w:rPr>
        <w:tab/>
        <w:t xml:space="preserve">                </w:t>
      </w:r>
      <w:proofErr w:type="gramStart"/>
      <w:r w:rsidRPr="003846C8">
        <w:rPr>
          <w:rFonts w:ascii="Arial" w:hAnsi="Arial" w:cs="Arial"/>
        </w:rPr>
        <w:t>35  –</w:t>
      </w:r>
      <w:proofErr w:type="gramEnd"/>
      <w:r w:rsidRPr="003846C8">
        <w:rPr>
          <w:rFonts w:ascii="Arial" w:hAnsi="Arial" w:cs="Arial"/>
        </w:rPr>
        <w:t xml:space="preserve">   65 % </w:t>
      </w:r>
      <w:r w:rsidRPr="003846C8">
        <w:rPr>
          <w:rFonts w:ascii="Arial" w:hAnsi="Arial" w:cs="Arial"/>
        </w:rPr>
        <w:tab/>
      </w:r>
    </w:p>
    <w:p w14:paraId="148458C5" w14:textId="77777777" w:rsidR="00A104F7" w:rsidRPr="003846C8" w:rsidRDefault="00A104F7" w:rsidP="00A10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3846C8">
        <w:rPr>
          <w:rFonts w:ascii="Arial" w:hAnsi="Arial" w:cs="Arial"/>
        </w:rPr>
        <w:tab/>
        <w:t xml:space="preserve">Pasa criba de </w:t>
      </w:r>
      <w:smartTag w:uri="urn:schemas-microsoft-com:office:smarttags" w:element="metricconverter">
        <w:smartTagPr>
          <w:attr w:name="ProductID" w:val="10”"/>
        </w:smartTagPr>
        <w:r w:rsidRPr="003846C8">
          <w:rPr>
            <w:rFonts w:ascii="Arial" w:hAnsi="Arial" w:cs="Arial"/>
          </w:rPr>
          <w:t>10”</w:t>
        </w:r>
      </w:smartTag>
      <w:r w:rsidRPr="003846C8">
        <w:rPr>
          <w:rFonts w:ascii="Arial" w:hAnsi="Arial" w:cs="Arial"/>
        </w:rPr>
        <w:tab/>
      </w:r>
      <w:r w:rsidRPr="003846C8">
        <w:rPr>
          <w:rFonts w:ascii="Arial" w:hAnsi="Arial" w:cs="Arial"/>
        </w:rPr>
        <w:tab/>
      </w:r>
      <w:proofErr w:type="gramStart"/>
      <w:r w:rsidRPr="003846C8">
        <w:rPr>
          <w:rFonts w:ascii="Arial" w:hAnsi="Arial" w:cs="Arial"/>
        </w:rPr>
        <w:tab/>
        <w:t xml:space="preserve">  25</w:t>
      </w:r>
      <w:proofErr w:type="gramEnd"/>
      <w:r w:rsidRPr="003846C8">
        <w:rPr>
          <w:rFonts w:ascii="Arial" w:hAnsi="Arial" w:cs="Arial"/>
        </w:rPr>
        <w:t xml:space="preserve">  –   50 % </w:t>
      </w:r>
      <w:r w:rsidRPr="003846C8">
        <w:rPr>
          <w:rFonts w:ascii="Arial" w:hAnsi="Arial" w:cs="Arial"/>
        </w:rPr>
        <w:tab/>
      </w:r>
    </w:p>
    <w:p w14:paraId="344E3CCF" w14:textId="77777777" w:rsidR="00A104F7" w:rsidRPr="003846C8" w:rsidRDefault="00A104F7" w:rsidP="00A10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3846C8">
        <w:rPr>
          <w:rFonts w:ascii="Arial" w:hAnsi="Arial" w:cs="Arial"/>
        </w:rPr>
        <w:tab/>
        <w:t xml:space="preserve">Pasa criba de </w:t>
      </w:r>
      <w:smartTag w:uri="urn:schemas-microsoft-com:office:smarttags" w:element="metricconverter">
        <w:smartTagPr>
          <w:attr w:name="ProductID" w:val="40”"/>
        </w:smartTagPr>
        <w:r w:rsidRPr="003846C8">
          <w:rPr>
            <w:rFonts w:ascii="Arial" w:hAnsi="Arial" w:cs="Arial"/>
          </w:rPr>
          <w:t>40”</w:t>
        </w:r>
      </w:smartTag>
      <w:r w:rsidRPr="003846C8">
        <w:rPr>
          <w:rFonts w:ascii="Arial" w:hAnsi="Arial" w:cs="Arial"/>
        </w:rPr>
        <w:tab/>
      </w:r>
      <w:r w:rsidRPr="003846C8">
        <w:rPr>
          <w:rFonts w:ascii="Arial" w:hAnsi="Arial" w:cs="Arial"/>
        </w:rPr>
        <w:tab/>
      </w:r>
      <w:proofErr w:type="gramStart"/>
      <w:r w:rsidRPr="003846C8">
        <w:rPr>
          <w:rFonts w:ascii="Arial" w:hAnsi="Arial" w:cs="Arial"/>
        </w:rPr>
        <w:tab/>
        <w:t xml:space="preserve">  15</w:t>
      </w:r>
      <w:proofErr w:type="gramEnd"/>
      <w:r w:rsidRPr="003846C8">
        <w:rPr>
          <w:rFonts w:ascii="Arial" w:hAnsi="Arial" w:cs="Arial"/>
        </w:rPr>
        <w:t xml:space="preserve">  –   30 % </w:t>
      </w:r>
      <w:r w:rsidRPr="003846C8">
        <w:rPr>
          <w:rFonts w:ascii="Arial" w:hAnsi="Arial" w:cs="Arial"/>
        </w:rPr>
        <w:tab/>
      </w:r>
    </w:p>
    <w:p w14:paraId="387F905D" w14:textId="77777777" w:rsidR="00A104F7" w:rsidRPr="003846C8" w:rsidRDefault="00A104F7" w:rsidP="00A10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3846C8">
        <w:rPr>
          <w:rFonts w:ascii="Arial" w:hAnsi="Arial" w:cs="Arial"/>
        </w:rPr>
        <w:lastRenderedPageBreak/>
        <w:tab/>
        <w:t xml:space="preserve">Pasa criba de </w:t>
      </w:r>
      <w:smartTag w:uri="urn:schemas-microsoft-com:office:smarttags" w:element="metricconverter">
        <w:smartTagPr>
          <w:attr w:name="ProductID" w:val="200”"/>
        </w:smartTagPr>
        <w:r w:rsidRPr="003846C8">
          <w:rPr>
            <w:rFonts w:ascii="Arial" w:hAnsi="Arial" w:cs="Arial"/>
          </w:rPr>
          <w:t>200”</w:t>
        </w:r>
      </w:smartTag>
      <w:r w:rsidRPr="003846C8">
        <w:rPr>
          <w:rFonts w:ascii="Arial" w:hAnsi="Arial" w:cs="Arial"/>
        </w:rPr>
        <w:tab/>
      </w:r>
      <w:r w:rsidRPr="003846C8">
        <w:rPr>
          <w:rFonts w:ascii="Arial" w:hAnsi="Arial" w:cs="Arial"/>
        </w:rPr>
        <w:tab/>
      </w:r>
      <w:r w:rsidRPr="003846C8">
        <w:rPr>
          <w:rFonts w:ascii="Arial" w:hAnsi="Arial" w:cs="Arial"/>
        </w:rPr>
        <w:tab/>
        <w:t xml:space="preserve">    </w:t>
      </w:r>
      <w:proofErr w:type="gramStart"/>
      <w:r w:rsidRPr="003846C8">
        <w:rPr>
          <w:rFonts w:ascii="Arial" w:hAnsi="Arial" w:cs="Arial"/>
        </w:rPr>
        <w:t>5  –</w:t>
      </w:r>
      <w:proofErr w:type="gramEnd"/>
      <w:r w:rsidRPr="003846C8">
        <w:rPr>
          <w:rFonts w:ascii="Arial" w:hAnsi="Arial" w:cs="Arial"/>
        </w:rPr>
        <w:t xml:space="preserve">   15 % </w:t>
      </w:r>
      <w:r w:rsidRPr="003846C8">
        <w:rPr>
          <w:rFonts w:ascii="Arial" w:hAnsi="Arial" w:cs="Arial"/>
        </w:rPr>
        <w:tab/>
      </w:r>
    </w:p>
    <w:p w14:paraId="10D21E59" w14:textId="77777777" w:rsidR="00A104F7" w:rsidRPr="003846C8" w:rsidRDefault="00A104F7" w:rsidP="00A10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14:paraId="67E2F8A6" w14:textId="77777777" w:rsidR="00A104F7" w:rsidRPr="003846C8" w:rsidRDefault="00A104F7" w:rsidP="00A10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b/>
        </w:rPr>
      </w:pPr>
      <w:r w:rsidRPr="003846C8">
        <w:rPr>
          <w:rFonts w:ascii="Arial" w:hAnsi="Arial" w:cs="Arial"/>
          <w:b/>
        </w:rPr>
        <w:t>Plasticidad</w:t>
      </w:r>
    </w:p>
    <w:p w14:paraId="0969DA9D" w14:textId="77777777" w:rsidR="00A104F7" w:rsidRPr="003846C8" w:rsidRDefault="00A104F7" w:rsidP="00A10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3846C8">
        <w:rPr>
          <w:rFonts w:ascii="Arial" w:hAnsi="Arial" w:cs="Arial"/>
        </w:rPr>
        <w:tab/>
        <w:t xml:space="preserve">La fracción de la mezcla que pasa el tamiz </w:t>
      </w:r>
      <w:proofErr w:type="spellStart"/>
      <w:r w:rsidRPr="003846C8">
        <w:rPr>
          <w:rFonts w:ascii="Arial" w:hAnsi="Arial" w:cs="Arial"/>
        </w:rPr>
        <w:t>N°</w:t>
      </w:r>
      <w:proofErr w:type="spellEnd"/>
      <w:r w:rsidRPr="003846C8">
        <w:rPr>
          <w:rFonts w:ascii="Arial" w:hAnsi="Arial" w:cs="Arial"/>
        </w:rPr>
        <w:t xml:space="preserve"> 40 deberá cumplir las siguientes condiciones: límite líquido menor de 30 e índice de plasticidad menor de 7.</w:t>
      </w:r>
    </w:p>
    <w:p w14:paraId="3CF47880" w14:textId="77777777" w:rsidR="00A104F7" w:rsidRPr="003846C8" w:rsidRDefault="00A104F7" w:rsidP="00A104F7">
      <w:pPr>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Arial" w:hAnsi="Arial" w:cs="Arial"/>
          <w:b/>
        </w:rPr>
      </w:pPr>
      <w:r w:rsidRPr="003846C8">
        <w:rPr>
          <w:rFonts w:ascii="Arial" w:hAnsi="Arial" w:cs="Arial"/>
          <w:b/>
        </w:rPr>
        <w:t>Método constructivo</w:t>
      </w:r>
    </w:p>
    <w:p w14:paraId="09BF9A93" w14:textId="77777777" w:rsidR="00A104F7" w:rsidRPr="003846C8" w:rsidRDefault="00A104F7" w:rsidP="00A10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3846C8">
        <w:rPr>
          <w:rFonts w:ascii="Arial" w:hAnsi="Arial" w:cs="Arial"/>
        </w:rPr>
        <w:tab/>
        <w:t>Se excavará la calzada en la zona determinada por las bocacalles, hasta eliminar todas las capas de material que muestren apariencia de mala calidad o se hallen excesivamente húmedas o pobremente compactadas.</w:t>
      </w:r>
    </w:p>
    <w:p w14:paraId="1699A53D" w14:textId="77777777" w:rsidR="00A104F7" w:rsidRPr="003846C8" w:rsidRDefault="00A104F7" w:rsidP="00A10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3846C8">
        <w:rPr>
          <w:rFonts w:ascii="Arial" w:hAnsi="Arial" w:cs="Arial"/>
        </w:rPr>
        <w:tab/>
        <w:t xml:space="preserve">Inmediatamente se compactará el fondo de la excavación hasta que los </w:t>
      </w:r>
      <w:smartTag w:uri="urn:schemas-microsoft-com:office:smarttags" w:element="metricconverter">
        <w:smartTagPr>
          <w:attr w:name="ProductID" w:val="20 cm"/>
        </w:smartTagPr>
        <w:r w:rsidRPr="003846C8">
          <w:rPr>
            <w:rFonts w:ascii="Arial" w:hAnsi="Arial" w:cs="Arial"/>
          </w:rPr>
          <w:t>20 cm</w:t>
        </w:r>
      </w:smartTag>
      <w:r w:rsidRPr="003846C8">
        <w:rPr>
          <w:rFonts w:ascii="Arial" w:hAnsi="Arial" w:cs="Arial"/>
        </w:rPr>
        <w:t>. Superiores acusen una densidad igual al 95 % de la máxima establecida por medio del ensayo Proctor, correspondiente al Suelo del lugar.</w:t>
      </w:r>
    </w:p>
    <w:p w14:paraId="1F64D29B" w14:textId="77777777" w:rsidR="00A104F7" w:rsidRPr="003846C8" w:rsidRDefault="00A104F7" w:rsidP="00A104F7">
      <w:pPr>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Arial" w:hAnsi="Arial" w:cs="Arial"/>
          <w:b/>
        </w:rPr>
      </w:pPr>
      <w:r w:rsidRPr="003846C8">
        <w:rPr>
          <w:rFonts w:ascii="Arial" w:hAnsi="Arial" w:cs="Arial"/>
          <w:b/>
        </w:rPr>
        <w:t>Preparación de mezcla</w:t>
      </w:r>
    </w:p>
    <w:p w14:paraId="79F035AF" w14:textId="77777777" w:rsidR="00A104F7" w:rsidRPr="003846C8" w:rsidRDefault="00A104F7" w:rsidP="00A10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3846C8">
        <w:rPr>
          <w:rFonts w:ascii="Arial" w:hAnsi="Arial" w:cs="Arial"/>
        </w:rPr>
        <w:tab/>
        <w:t>Esta operación se ejecutará de la siguiente manera: Consistirá en mezclar los agregados pétreos y el suelo para la subbase, como así también, si está previsto, la mezcla de los suelos a sustituir.</w:t>
      </w:r>
    </w:p>
    <w:p w14:paraId="0F486F51" w14:textId="77777777" w:rsidR="00A104F7" w:rsidRPr="003846C8" w:rsidRDefault="00A104F7" w:rsidP="00A10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3846C8">
        <w:rPr>
          <w:rFonts w:ascii="Arial" w:hAnsi="Arial" w:cs="Arial"/>
        </w:rPr>
        <w:tab/>
        <w:t xml:space="preserve">Se </w:t>
      </w:r>
      <w:proofErr w:type="gramStart"/>
      <w:r w:rsidRPr="003846C8">
        <w:rPr>
          <w:rFonts w:ascii="Arial" w:hAnsi="Arial" w:cs="Arial"/>
        </w:rPr>
        <w:t>agregara</w:t>
      </w:r>
      <w:proofErr w:type="gramEnd"/>
      <w:r w:rsidRPr="003846C8">
        <w:rPr>
          <w:rFonts w:ascii="Arial" w:hAnsi="Arial" w:cs="Arial"/>
        </w:rPr>
        <w:t xml:space="preserve"> el contenido adecuado de humedad, esta se distribuirá formando una capa de espesor uniforme.</w:t>
      </w:r>
    </w:p>
    <w:p w14:paraId="68E329E6" w14:textId="77777777" w:rsidR="00A104F7" w:rsidRPr="003846C8" w:rsidRDefault="00A104F7" w:rsidP="00A104F7">
      <w:pPr>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Arial" w:hAnsi="Arial" w:cs="Arial"/>
          <w:b/>
        </w:rPr>
      </w:pPr>
      <w:r w:rsidRPr="003846C8">
        <w:rPr>
          <w:rFonts w:ascii="Arial" w:hAnsi="Arial" w:cs="Arial"/>
          <w:b/>
        </w:rPr>
        <w:t>Mezclado</w:t>
      </w:r>
    </w:p>
    <w:p w14:paraId="6DCB5496" w14:textId="77777777" w:rsidR="00A104F7" w:rsidRPr="003846C8" w:rsidRDefault="00A104F7" w:rsidP="00A10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3846C8">
        <w:rPr>
          <w:rFonts w:ascii="Arial" w:hAnsi="Arial" w:cs="Arial"/>
        </w:rPr>
        <w:tab/>
        <w:t>El mezclado continuará todo el tiempo necesario para obtener una mezcla completa, íntima y uniforme, de todos los materiales y de apariencia perfectamente homogénea.</w:t>
      </w:r>
    </w:p>
    <w:p w14:paraId="2C78FE3F" w14:textId="77777777" w:rsidR="00A104F7" w:rsidRPr="003846C8" w:rsidRDefault="00A104F7" w:rsidP="00A10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3846C8">
        <w:rPr>
          <w:rFonts w:ascii="Arial" w:hAnsi="Arial" w:cs="Arial"/>
        </w:rPr>
        <w:tab/>
        <w:t xml:space="preserve">Se agregará agua a la mezcla en cantidad necesaria para ajustar su contenido de humedad, la que deberá </w:t>
      </w:r>
      <w:proofErr w:type="gramStart"/>
      <w:r w:rsidRPr="003846C8">
        <w:rPr>
          <w:rFonts w:ascii="Arial" w:hAnsi="Arial" w:cs="Arial"/>
        </w:rPr>
        <w:t>distribuirse  uniformemente</w:t>
      </w:r>
      <w:proofErr w:type="gramEnd"/>
      <w:r w:rsidRPr="003846C8">
        <w:rPr>
          <w:rFonts w:ascii="Arial" w:hAnsi="Arial" w:cs="Arial"/>
        </w:rPr>
        <w:t xml:space="preserve"> en toda la masa de los materiales.</w:t>
      </w:r>
    </w:p>
    <w:p w14:paraId="38BE8530" w14:textId="77777777" w:rsidR="00A104F7" w:rsidRPr="003846C8" w:rsidRDefault="00A104F7" w:rsidP="00A104F7">
      <w:pPr>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Arial" w:hAnsi="Arial" w:cs="Arial"/>
          <w:b/>
        </w:rPr>
      </w:pPr>
      <w:r w:rsidRPr="003846C8">
        <w:rPr>
          <w:rFonts w:ascii="Arial" w:hAnsi="Arial" w:cs="Arial"/>
          <w:b/>
        </w:rPr>
        <w:t>Extendido y compactación de mezcla, Perfilado</w:t>
      </w:r>
    </w:p>
    <w:p w14:paraId="0008552A" w14:textId="77777777" w:rsidR="00A104F7" w:rsidRPr="003846C8" w:rsidRDefault="00A104F7" w:rsidP="00A10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3846C8">
        <w:rPr>
          <w:rFonts w:ascii="Arial" w:hAnsi="Arial" w:cs="Arial"/>
        </w:rPr>
        <w:tab/>
        <w:t>La mezcla preparada en la forma establecida será transportada a los sitios de utilización, distribuida y terminada su compactación.</w:t>
      </w:r>
    </w:p>
    <w:p w14:paraId="5AB7CDC0" w14:textId="77777777" w:rsidR="00A104F7" w:rsidRPr="003846C8" w:rsidRDefault="00A104F7" w:rsidP="00A10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3846C8">
        <w:rPr>
          <w:rFonts w:ascii="Arial" w:hAnsi="Arial" w:cs="Arial"/>
        </w:rPr>
        <w:tab/>
        <w:t xml:space="preserve">La distribución de la misma se hará sobre toda la superficie de la bocacalle en </w:t>
      </w:r>
      <w:proofErr w:type="spellStart"/>
      <w:proofErr w:type="gramStart"/>
      <w:r w:rsidRPr="003846C8">
        <w:rPr>
          <w:rFonts w:ascii="Arial" w:hAnsi="Arial" w:cs="Arial"/>
        </w:rPr>
        <w:t>al</w:t>
      </w:r>
      <w:proofErr w:type="spellEnd"/>
      <w:r w:rsidRPr="003846C8">
        <w:rPr>
          <w:rFonts w:ascii="Arial" w:hAnsi="Arial" w:cs="Arial"/>
        </w:rPr>
        <w:t xml:space="preserve"> cantidad suficiente</w:t>
      </w:r>
      <w:proofErr w:type="gramEnd"/>
      <w:r w:rsidRPr="003846C8">
        <w:rPr>
          <w:rFonts w:ascii="Arial" w:hAnsi="Arial" w:cs="Arial"/>
        </w:rPr>
        <w:t xml:space="preserve"> como para después de compactada la superficie de la misma enrase perfectamente con el nivel de la base existente.</w:t>
      </w:r>
    </w:p>
    <w:p w14:paraId="585D2002" w14:textId="77777777" w:rsidR="00A104F7" w:rsidRPr="003846C8" w:rsidRDefault="00A104F7" w:rsidP="00A10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3846C8">
        <w:rPr>
          <w:rFonts w:ascii="Arial" w:hAnsi="Arial" w:cs="Arial"/>
        </w:rPr>
        <w:tab/>
        <w:t xml:space="preserve">Cada capa compactada no deberá exceder de </w:t>
      </w:r>
      <w:smartTag w:uri="urn:schemas-microsoft-com:office:smarttags" w:element="metricconverter">
        <w:smartTagPr>
          <w:attr w:name="ProductID" w:val="15 cm"/>
        </w:smartTagPr>
        <w:r w:rsidRPr="003846C8">
          <w:rPr>
            <w:rFonts w:ascii="Arial" w:hAnsi="Arial" w:cs="Arial"/>
          </w:rPr>
          <w:t>15 cm</w:t>
        </w:r>
      </w:smartTag>
      <w:r w:rsidRPr="003846C8">
        <w:rPr>
          <w:rFonts w:ascii="Arial" w:hAnsi="Arial" w:cs="Arial"/>
        </w:rPr>
        <w:t xml:space="preserve">., la compactación se iniciará inmediatamente de terminado el extendido y se efectuará con pisones neumáticos, o </w:t>
      </w:r>
      <w:r w:rsidRPr="003846C8">
        <w:rPr>
          <w:rFonts w:ascii="Arial" w:hAnsi="Arial" w:cs="Arial"/>
        </w:rPr>
        <w:lastRenderedPageBreak/>
        <w:t>planchas vibratorias y con pisones manuales únicamente cuando sea imposible el uso de los mecánicos.</w:t>
      </w:r>
    </w:p>
    <w:p w14:paraId="07A1CB5D" w14:textId="77777777" w:rsidR="00A104F7" w:rsidRPr="003846C8" w:rsidRDefault="00A104F7" w:rsidP="00A10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3846C8">
        <w:rPr>
          <w:rFonts w:ascii="Arial" w:hAnsi="Arial" w:cs="Arial"/>
        </w:rPr>
        <w:tab/>
        <w:t>Durante la compactación se mantendrá la superficie de las bocacalles conformadas y perfiladas en forma correcta.</w:t>
      </w:r>
    </w:p>
    <w:p w14:paraId="65037212" w14:textId="77777777" w:rsidR="00A104F7" w:rsidRPr="003846C8" w:rsidRDefault="00A104F7" w:rsidP="00A104F7">
      <w:pPr>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Arial" w:hAnsi="Arial" w:cs="Arial"/>
          <w:b/>
        </w:rPr>
      </w:pPr>
      <w:r w:rsidRPr="003846C8">
        <w:rPr>
          <w:rFonts w:ascii="Arial" w:hAnsi="Arial" w:cs="Arial"/>
          <w:b/>
        </w:rPr>
        <w:t>Equipo</w:t>
      </w:r>
    </w:p>
    <w:p w14:paraId="503BFAB9" w14:textId="77777777" w:rsidR="00A104F7" w:rsidRPr="003846C8" w:rsidRDefault="00A104F7" w:rsidP="00A10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3846C8">
        <w:rPr>
          <w:rFonts w:ascii="Arial" w:hAnsi="Arial" w:cs="Arial"/>
        </w:rPr>
        <w:tab/>
        <w:t xml:space="preserve">Todos los elementos, equipos y herramientas a utilizar serán previamente aprobados por la Inspección debiendo ser conservados en condiciones satisfactorias hasta el final de la obra. </w:t>
      </w:r>
    </w:p>
    <w:p w14:paraId="280E7169" w14:textId="77777777" w:rsidR="00A104F7" w:rsidRPr="003846C8" w:rsidRDefault="00A104F7" w:rsidP="00A10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3846C8">
        <w:rPr>
          <w:rFonts w:ascii="Arial" w:hAnsi="Arial" w:cs="Arial"/>
        </w:rPr>
        <w:tab/>
        <w:t>Si durante el transcurso de los trabajos se observaran deficiencias o mal funcionamiento de los implementos utilizados, la Inspección ordenará su retiro y reemplazo.</w:t>
      </w:r>
    </w:p>
    <w:p w14:paraId="4D2199B1" w14:textId="77777777" w:rsidR="00A104F7" w:rsidRPr="003846C8" w:rsidRDefault="00A104F7" w:rsidP="00A10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3846C8">
        <w:rPr>
          <w:rFonts w:ascii="Arial" w:hAnsi="Arial" w:cs="Arial"/>
        </w:rPr>
        <w:tab/>
        <w:t xml:space="preserve">En caso de verificar insuficiencia en la cantidad de equipos o herramientas de trabajo, la Inspección ordenará el incremento de los mismos. </w:t>
      </w:r>
    </w:p>
    <w:p w14:paraId="1D11FF42" w14:textId="77777777" w:rsidR="00A104F7" w:rsidRPr="003846C8" w:rsidRDefault="00A104F7" w:rsidP="00A104F7">
      <w:pPr>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Arial" w:hAnsi="Arial" w:cs="Arial"/>
          <w:b/>
        </w:rPr>
      </w:pPr>
      <w:r w:rsidRPr="003846C8">
        <w:rPr>
          <w:rFonts w:ascii="Arial" w:hAnsi="Arial" w:cs="Arial"/>
          <w:b/>
        </w:rPr>
        <w:t>Señalización</w:t>
      </w:r>
    </w:p>
    <w:p w14:paraId="567A464A" w14:textId="77777777" w:rsidR="00A104F7" w:rsidRPr="003846C8" w:rsidRDefault="00A104F7" w:rsidP="00A10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3846C8">
        <w:rPr>
          <w:rFonts w:ascii="Arial" w:hAnsi="Arial" w:cs="Arial"/>
        </w:rPr>
        <w:tab/>
        <w:t>La zona de trabajo deberá estar perfectamente señalizada con carteles indicadores y balizamiento en la noche. La Empresa contratista se hará responsable por cualquier tipo de accidente que pudiera ocurrir por omisión o mala colocación de los mismos.</w:t>
      </w:r>
    </w:p>
    <w:p w14:paraId="2BE77161" w14:textId="77777777" w:rsidR="00A104F7" w:rsidRPr="003846C8" w:rsidRDefault="00A104F7" w:rsidP="00A104F7">
      <w:pPr>
        <w:pStyle w:val="Ttulo2"/>
        <w:spacing w:line="276" w:lineRule="auto"/>
        <w:jc w:val="both"/>
        <w:rPr>
          <w:i w:val="0"/>
          <w:sz w:val="22"/>
          <w:szCs w:val="22"/>
        </w:rPr>
      </w:pPr>
      <w:r w:rsidRPr="003846C8">
        <w:rPr>
          <w:i w:val="0"/>
          <w:sz w:val="22"/>
          <w:szCs w:val="22"/>
          <w:lang w:val="es-AR"/>
        </w:rPr>
        <w:t xml:space="preserve">ARTÍCULO 6º.- CONSTRUCCION BADENES DE HORMIGÓN </w:t>
      </w:r>
    </w:p>
    <w:p w14:paraId="68F570AD" w14:textId="77777777" w:rsidR="00A104F7" w:rsidRPr="003846C8" w:rsidRDefault="00A104F7" w:rsidP="00A104F7">
      <w:pPr>
        <w:pStyle w:val="Ttulo2"/>
        <w:spacing w:line="276" w:lineRule="auto"/>
        <w:jc w:val="both"/>
        <w:rPr>
          <w:i w:val="0"/>
          <w:sz w:val="22"/>
          <w:szCs w:val="22"/>
        </w:rPr>
      </w:pPr>
      <w:r w:rsidRPr="003846C8">
        <w:rPr>
          <w:i w:val="0"/>
          <w:sz w:val="22"/>
          <w:szCs w:val="22"/>
        </w:rPr>
        <w:t>6.1 Descripción</w:t>
      </w:r>
    </w:p>
    <w:p w14:paraId="2AF07FE8" w14:textId="77777777" w:rsidR="00A104F7" w:rsidRPr="003846C8" w:rsidRDefault="00A104F7" w:rsidP="00A10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3846C8">
        <w:rPr>
          <w:rFonts w:ascii="Arial" w:hAnsi="Arial" w:cs="Arial"/>
        </w:rPr>
        <w:tab/>
        <w:t>La calzada de hormigón de cemento Pórtland, simple o armado, se construirá dando cumplimiento a lo que establecen los planos, especificaciones, memoria técnica, los pliegos particulares, los pliegos generales y demás documentos del contrato.</w:t>
      </w:r>
    </w:p>
    <w:p w14:paraId="67679FB3" w14:textId="77777777" w:rsidR="00A104F7" w:rsidRPr="003846C8" w:rsidRDefault="00A104F7" w:rsidP="00A104F7">
      <w:pPr>
        <w:pStyle w:val="Ttulo3"/>
        <w:spacing w:line="276" w:lineRule="auto"/>
        <w:rPr>
          <w:sz w:val="22"/>
          <w:szCs w:val="22"/>
        </w:rPr>
      </w:pPr>
      <w:r w:rsidRPr="003846C8">
        <w:rPr>
          <w:sz w:val="22"/>
          <w:szCs w:val="22"/>
        </w:rPr>
        <w:t>6.2 Superficie de Apoyo</w:t>
      </w:r>
    </w:p>
    <w:p w14:paraId="0D668D9E" w14:textId="65D11F0D" w:rsidR="00A104F7" w:rsidRPr="003846C8" w:rsidRDefault="00A104F7" w:rsidP="00A104F7">
      <w:pPr>
        <w:pStyle w:val="Textoindependiente"/>
        <w:spacing w:line="276" w:lineRule="auto"/>
        <w:rPr>
          <w:rFonts w:ascii="Arial" w:hAnsi="Arial" w:cs="Arial"/>
          <w:sz w:val="22"/>
          <w:szCs w:val="22"/>
        </w:rPr>
      </w:pPr>
      <w:r w:rsidRPr="003846C8">
        <w:rPr>
          <w:rFonts w:ascii="Arial" w:hAnsi="Arial" w:cs="Arial"/>
          <w:sz w:val="22"/>
          <w:szCs w:val="22"/>
        </w:rPr>
        <w:tab/>
        <w:t>Antes de dar comienzo a la construcción de baden de hormigón la inspección deberá aprobar por escrito la superficie de apoyo. La inspección podrá exigir al Contratista la presentación de una planilla donde se informe el control plan altimétrico de la superficie de apoyo y moldes si se utilizarán.</w:t>
      </w:r>
    </w:p>
    <w:p w14:paraId="325395FB" w14:textId="77777777" w:rsidR="00A104F7" w:rsidRPr="003846C8" w:rsidRDefault="00A104F7" w:rsidP="00A104F7">
      <w:pPr>
        <w:pStyle w:val="Ttulo3"/>
        <w:spacing w:line="276" w:lineRule="auto"/>
        <w:rPr>
          <w:sz w:val="22"/>
          <w:szCs w:val="22"/>
        </w:rPr>
      </w:pPr>
      <w:r w:rsidRPr="003846C8">
        <w:rPr>
          <w:sz w:val="22"/>
          <w:szCs w:val="22"/>
        </w:rPr>
        <w:t>6.3 Materiales</w:t>
      </w:r>
    </w:p>
    <w:p w14:paraId="4BAD7EC5" w14:textId="77777777" w:rsidR="00A104F7" w:rsidRPr="003846C8" w:rsidRDefault="00A104F7" w:rsidP="00A104F7">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576"/>
        <w:jc w:val="both"/>
        <w:rPr>
          <w:rFonts w:ascii="Arial" w:hAnsi="Arial" w:cs="Arial"/>
          <w:b/>
        </w:rPr>
      </w:pPr>
      <w:r w:rsidRPr="003846C8">
        <w:rPr>
          <w:rFonts w:ascii="Arial" w:hAnsi="Arial" w:cs="Arial"/>
          <w:b/>
        </w:rPr>
        <w:tab/>
        <w:t>6.3.1</w:t>
      </w:r>
      <w:r w:rsidRPr="003846C8">
        <w:rPr>
          <w:rFonts w:ascii="Arial" w:hAnsi="Arial" w:cs="Arial"/>
          <w:b/>
        </w:rPr>
        <w:tab/>
        <w:t>Hormigón de cemento Pórtland.</w:t>
      </w:r>
    </w:p>
    <w:p w14:paraId="59E53B6F" w14:textId="77777777" w:rsidR="00A104F7" w:rsidRPr="003846C8" w:rsidRDefault="00A104F7" w:rsidP="00A10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3846C8">
        <w:rPr>
          <w:rFonts w:ascii="Arial" w:hAnsi="Arial" w:cs="Arial"/>
        </w:rPr>
        <w:tab/>
        <w:t>a) Hormigón de cemento Pórtland, en adelante hormigón estará constituido por una mezcla homogénea de los siguientes materiales componentes: agua, cemento Pórtland normal, aditivos, agregados finos y agregados gruesos de densidades normales.  El cemento cumplirá con las Normas IRAM 1503, salvo indicación en contrario en la Memoria Técnica.</w:t>
      </w:r>
    </w:p>
    <w:p w14:paraId="4A25F26E" w14:textId="77777777" w:rsidR="00A104F7" w:rsidRPr="003846C8" w:rsidRDefault="00A104F7" w:rsidP="00A104F7">
      <w:pPr>
        <w:pStyle w:val="Textoindependiente"/>
        <w:tabs>
          <w:tab w:val="left" w:pos="709"/>
        </w:tabs>
        <w:spacing w:line="276" w:lineRule="auto"/>
        <w:rPr>
          <w:rFonts w:ascii="Arial" w:hAnsi="Arial" w:cs="Arial"/>
          <w:sz w:val="22"/>
          <w:szCs w:val="22"/>
        </w:rPr>
      </w:pPr>
      <w:r w:rsidRPr="003846C8">
        <w:rPr>
          <w:rFonts w:ascii="Arial" w:hAnsi="Arial" w:cs="Arial"/>
          <w:sz w:val="22"/>
          <w:szCs w:val="22"/>
        </w:rPr>
        <w:lastRenderedPageBreak/>
        <w:tab/>
        <w:t xml:space="preserve"> b) El hormigón tendrá características uniformes y su elaboración, transporte colocación y curado se realizarán en forma tal que la calzada terminada reúna las condiciones de resistencia, impermeabilidad, integridad, textura y regularidad superficial requeridas por estas especificaciones técnicas.</w:t>
      </w:r>
    </w:p>
    <w:p w14:paraId="2CD24F63" w14:textId="77777777" w:rsidR="00A104F7" w:rsidRPr="003846C8" w:rsidRDefault="00A104F7" w:rsidP="00A10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3846C8">
        <w:rPr>
          <w:rFonts w:ascii="Arial" w:hAnsi="Arial" w:cs="Arial"/>
        </w:rPr>
        <w:tab/>
        <w:t>Todos los materiales componentes del hormigón, en el momento de su ingreso a la hormigonera, deberán cumplir las exigencias y condiciones que se establecen a continuación.</w:t>
      </w:r>
    </w:p>
    <w:p w14:paraId="1B3C523F" w14:textId="77777777" w:rsidR="00A104F7" w:rsidRPr="003846C8" w:rsidRDefault="00A104F7" w:rsidP="00A10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3846C8">
        <w:rPr>
          <w:rFonts w:ascii="Arial" w:hAnsi="Arial" w:cs="Arial"/>
        </w:rPr>
        <w:tab/>
        <w:t xml:space="preserve">En caso que para un determinado material no se hubieran indicado explícitamente las especificaciones que debe satisfacer, </w:t>
      </w:r>
      <w:proofErr w:type="gramStart"/>
      <w:r w:rsidRPr="003846C8">
        <w:rPr>
          <w:rFonts w:ascii="Arial" w:hAnsi="Arial" w:cs="Arial"/>
        </w:rPr>
        <w:t>quedara</w:t>
      </w:r>
      <w:proofErr w:type="gramEnd"/>
      <w:r w:rsidRPr="003846C8">
        <w:rPr>
          <w:rFonts w:ascii="Arial" w:hAnsi="Arial" w:cs="Arial"/>
        </w:rPr>
        <w:t xml:space="preserve"> sobreentendido que son de aplicación las exigencias establecidas en la Norma IRAM vigente o en la disposición CIRSOC que la complemente o sustituya hasta su revisión.</w:t>
      </w:r>
    </w:p>
    <w:p w14:paraId="742C0716" w14:textId="77777777" w:rsidR="00A104F7" w:rsidRPr="003846C8" w:rsidRDefault="00A104F7" w:rsidP="00A10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14:paraId="5818CCC7" w14:textId="77777777" w:rsidR="00A104F7" w:rsidRPr="003846C8" w:rsidRDefault="00A104F7" w:rsidP="00A10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rPr>
      </w:pPr>
      <w:r w:rsidRPr="003846C8">
        <w:rPr>
          <w:rFonts w:ascii="Arial" w:hAnsi="Arial" w:cs="Arial"/>
          <w:b/>
        </w:rPr>
        <w:t>6.3 2.1      Agregado fino de densidad normal</w:t>
      </w:r>
    </w:p>
    <w:p w14:paraId="4A74DCD0" w14:textId="77777777" w:rsidR="00A104F7" w:rsidRPr="003846C8" w:rsidRDefault="00A104F7" w:rsidP="00A104F7">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ind w:hanging="864"/>
        <w:jc w:val="both"/>
        <w:rPr>
          <w:rFonts w:ascii="Arial" w:hAnsi="Arial" w:cs="Arial"/>
          <w:b/>
        </w:rPr>
      </w:pPr>
      <w:r w:rsidRPr="003846C8">
        <w:rPr>
          <w:rFonts w:ascii="Arial" w:hAnsi="Arial" w:cs="Arial"/>
          <w:b/>
        </w:rPr>
        <w:tab/>
        <w:t>6.3.2.1.1</w:t>
      </w:r>
      <w:proofErr w:type="gramStart"/>
      <w:r w:rsidRPr="003846C8">
        <w:rPr>
          <w:rFonts w:ascii="Arial" w:hAnsi="Arial" w:cs="Arial"/>
          <w:b/>
        </w:rPr>
        <w:tab/>
        <w:t xml:space="preserve">  Características</w:t>
      </w:r>
      <w:proofErr w:type="gramEnd"/>
      <w:r w:rsidRPr="003846C8">
        <w:rPr>
          <w:rFonts w:ascii="Arial" w:hAnsi="Arial" w:cs="Arial"/>
          <w:b/>
        </w:rPr>
        <w:t xml:space="preserve"> generales</w:t>
      </w:r>
    </w:p>
    <w:p w14:paraId="0047EE55" w14:textId="77777777" w:rsidR="00A104F7" w:rsidRPr="003846C8" w:rsidRDefault="00A104F7" w:rsidP="00A104F7">
      <w:pPr>
        <w:numPr>
          <w:ilvl w:val="0"/>
          <w:numId w:val="3"/>
        </w:numPr>
        <w:tabs>
          <w:tab w:val="clear" w:pos="360"/>
          <w:tab w:val="num" w:pos="0"/>
          <w:tab w:val="left" w:pos="142"/>
          <w:tab w:val="left" w:pos="426"/>
          <w:tab w:val="left" w:pos="1418"/>
          <w:tab w:val="left" w:pos="1843"/>
          <w:tab w:val="left" w:pos="3600"/>
          <w:tab w:val="left" w:pos="4320"/>
          <w:tab w:val="left" w:pos="5040"/>
          <w:tab w:val="left" w:pos="5760"/>
          <w:tab w:val="left" w:pos="6480"/>
          <w:tab w:val="left" w:pos="7200"/>
          <w:tab w:val="left" w:pos="7920"/>
          <w:tab w:val="left" w:pos="8640"/>
        </w:tabs>
        <w:spacing w:after="0"/>
        <w:ind w:left="0" w:firstLine="1560"/>
        <w:jc w:val="both"/>
        <w:rPr>
          <w:rFonts w:ascii="Arial" w:hAnsi="Arial" w:cs="Arial"/>
        </w:rPr>
      </w:pPr>
      <w:r w:rsidRPr="003846C8">
        <w:rPr>
          <w:rFonts w:ascii="Arial" w:hAnsi="Arial" w:cs="Arial"/>
        </w:rPr>
        <w:t>El agregado fino estará constituido por arena natural de partículas redondas o por una mezcla de arena natural, de partículas redondas y arena de trituración, de partículas angulosas, en proporciones tales que permitan al hormigón en que se utilizan, reunir las características y</w:t>
      </w:r>
      <w:r w:rsidRPr="003846C8">
        <w:rPr>
          <w:rFonts w:ascii="Arial" w:hAnsi="Arial" w:cs="Arial"/>
          <w:b/>
        </w:rPr>
        <w:t xml:space="preserve"> </w:t>
      </w:r>
      <w:r w:rsidRPr="003846C8">
        <w:rPr>
          <w:rFonts w:ascii="Arial" w:hAnsi="Arial" w:cs="Arial"/>
        </w:rPr>
        <w:t>propiedades específicas.</w:t>
      </w:r>
    </w:p>
    <w:p w14:paraId="628EF364" w14:textId="77777777" w:rsidR="00A104F7" w:rsidRPr="003846C8" w:rsidRDefault="00A104F7" w:rsidP="00A104F7">
      <w:pPr>
        <w:tabs>
          <w:tab w:val="left" w:pos="284"/>
          <w:tab w:val="left" w:pos="1440"/>
          <w:tab w:val="left" w:pos="1843"/>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3846C8">
        <w:rPr>
          <w:rFonts w:ascii="Arial" w:hAnsi="Arial" w:cs="Arial"/>
        </w:rPr>
        <w:tab/>
      </w:r>
      <w:r w:rsidRPr="003846C8">
        <w:rPr>
          <w:rFonts w:ascii="Arial" w:hAnsi="Arial" w:cs="Arial"/>
        </w:rPr>
        <w:tab/>
        <w:t xml:space="preserve">  b)</w:t>
      </w:r>
      <w:r w:rsidRPr="003846C8">
        <w:rPr>
          <w:rFonts w:ascii="Arial" w:hAnsi="Arial" w:cs="Arial"/>
        </w:rPr>
        <w:tab/>
        <w:t>La arena de partículas angulosas se obtendrá por trituración de gravas (canto rodado) o de rocas sanas y durables, que cumplan los requerimientos de calidad especificados para los agregados gruesos de densidad normal para hormigones de cemento Pórtland.</w:t>
      </w:r>
    </w:p>
    <w:p w14:paraId="211C2C3B" w14:textId="77777777" w:rsidR="00A104F7" w:rsidRPr="003846C8" w:rsidRDefault="00A104F7" w:rsidP="00A104F7">
      <w:pPr>
        <w:pStyle w:val="Textoindependiente3"/>
        <w:tabs>
          <w:tab w:val="left" w:pos="284"/>
          <w:tab w:val="left" w:pos="1843"/>
        </w:tabs>
        <w:spacing w:line="276" w:lineRule="auto"/>
        <w:jc w:val="both"/>
        <w:rPr>
          <w:rFonts w:ascii="Arial" w:hAnsi="Arial" w:cs="Arial"/>
          <w:sz w:val="22"/>
          <w:szCs w:val="22"/>
        </w:rPr>
      </w:pPr>
      <w:r w:rsidRPr="003846C8">
        <w:rPr>
          <w:rFonts w:ascii="Arial" w:hAnsi="Arial" w:cs="Arial"/>
          <w:sz w:val="22"/>
          <w:szCs w:val="22"/>
        </w:rPr>
        <w:tab/>
      </w:r>
      <w:r w:rsidRPr="003846C8">
        <w:rPr>
          <w:rFonts w:ascii="Arial" w:hAnsi="Arial" w:cs="Arial"/>
          <w:sz w:val="22"/>
          <w:szCs w:val="22"/>
        </w:rPr>
        <w:tab/>
        <w:t>c)</w:t>
      </w:r>
      <w:r w:rsidRPr="003846C8">
        <w:rPr>
          <w:rFonts w:ascii="Arial" w:hAnsi="Arial" w:cs="Arial"/>
          <w:sz w:val="22"/>
          <w:szCs w:val="22"/>
        </w:rPr>
        <w:tab/>
        <w:t>No se permitirá el empleo de arenas de trituración como único agregado fino.  El porcentaje de arena de trituración no será mayor del 30% del total de agregado fino.</w:t>
      </w:r>
    </w:p>
    <w:p w14:paraId="50D9A0AF" w14:textId="77777777" w:rsidR="00A104F7" w:rsidRPr="003846C8" w:rsidRDefault="00A104F7" w:rsidP="00A104F7">
      <w:pPr>
        <w:pStyle w:val="Textoindependiente3"/>
        <w:tabs>
          <w:tab w:val="left" w:pos="284"/>
          <w:tab w:val="left" w:pos="1843"/>
        </w:tabs>
        <w:spacing w:line="276" w:lineRule="auto"/>
        <w:jc w:val="both"/>
        <w:rPr>
          <w:rFonts w:ascii="Arial" w:hAnsi="Arial" w:cs="Arial"/>
          <w:sz w:val="22"/>
          <w:szCs w:val="22"/>
        </w:rPr>
      </w:pPr>
      <w:r w:rsidRPr="003846C8">
        <w:rPr>
          <w:rFonts w:ascii="Arial" w:hAnsi="Arial" w:cs="Arial"/>
          <w:sz w:val="22"/>
          <w:szCs w:val="22"/>
        </w:rPr>
        <w:tab/>
      </w:r>
      <w:r w:rsidRPr="003846C8">
        <w:rPr>
          <w:rFonts w:ascii="Arial" w:hAnsi="Arial" w:cs="Arial"/>
          <w:sz w:val="22"/>
          <w:szCs w:val="22"/>
        </w:rPr>
        <w:tab/>
        <w:t xml:space="preserve">  d) Las partículas constituyentes del agregado fino deben ser limpias, duras, estables, libres de películas superficiales y de raíces y restos vegetales, yeso, anhidritas, piritas y escorias.  </w:t>
      </w:r>
      <w:proofErr w:type="gramStart"/>
      <w:r w:rsidRPr="003846C8">
        <w:rPr>
          <w:rFonts w:ascii="Arial" w:hAnsi="Arial" w:cs="Arial"/>
          <w:sz w:val="22"/>
          <w:szCs w:val="22"/>
        </w:rPr>
        <w:t>Además</w:t>
      </w:r>
      <w:proofErr w:type="gramEnd"/>
      <w:r w:rsidRPr="003846C8">
        <w:rPr>
          <w:rFonts w:ascii="Arial" w:hAnsi="Arial" w:cs="Arial"/>
          <w:sz w:val="22"/>
          <w:szCs w:val="22"/>
        </w:rPr>
        <w:t xml:space="preserve"> no contendrá otras sustancias nocivas que puedan perjudicar al hormigón o a las armaduras.  Tampoco no tendrá más del 30% en masa de carbonato de calcio en forma de partículas constituidas por trozos de valvas o conchillas marinas.</w:t>
      </w:r>
    </w:p>
    <w:p w14:paraId="47F63DD4" w14:textId="77777777" w:rsidR="00A104F7" w:rsidRPr="003846C8" w:rsidRDefault="00A104F7" w:rsidP="00A104F7">
      <w:pPr>
        <w:pStyle w:val="Textoindependiente3"/>
        <w:tabs>
          <w:tab w:val="left" w:pos="1843"/>
        </w:tabs>
        <w:spacing w:line="276" w:lineRule="auto"/>
        <w:jc w:val="both"/>
        <w:rPr>
          <w:rFonts w:ascii="Arial" w:hAnsi="Arial" w:cs="Arial"/>
          <w:sz w:val="22"/>
          <w:szCs w:val="22"/>
        </w:rPr>
      </w:pPr>
      <w:r w:rsidRPr="003846C8">
        <w:rPr>
          <w:rFonts w:ascii="Arial" w:hAnsi="Arial" w:cs="Arial"/>
          <w:sz w:val="22"/>
          <w:szCs w:val="22"/>
        </w:rPr>
        <w:tab/>
        <w:t xml:space="preserve">  e) En ningún caso se </w:t>
      </w:r>
      <w:proofErr w:type="gramStart"/>
      <w:r w:rsidRPr="003846C8">
        <w:rPr>
          <w:rFonts w:ascii="Arial" w:hAnsi="Arial" w:cs="Arial"/>
          <w:sz w:val="22"/>
          <w:szCs w:val="22"/>
        </w:rPr>
        <w:t>emplearan</w:t>
      </w:r>
      <w:proofErr w:type="gramEnd"/>
      <w:r w:rsidRPr="003846C8">
        <w:rPr>
          <w:rFonts w:ascii="Arial" w:hAnsi="Arial" w:cs="Arial"/>
          <w:sz w:val="22"/>
          <w:szCs w:val="22"/>
        </w:rPr>
        <w:t xml:space="preserve"> agregados finos que hayan estado en contacto con aguas que contengan sales solubles o que contengan restos de cloruros o sulfatos, sin antes haber determinado el contenido de las mencionadas sales.</w:t>
      </w:r>
    </w:p>
    <w:p w14:paraId="4CAEC934" w14:textId="77777777" w:rsidR="00A104F7" w:rsidRPr="003846C8" w:rsidRDefault="00A104F7" w:rsidP="00A10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3846C8">
        <w:rPr>
          <w:rFonts w:ascii="Arial" w:hAnsi="Arial" w:cs="Arial"/>
        </w:rPr>
        <w:lastRenderedPageBreak/>
        <w:tab/>
      </w:r>
      <w:r w:rsidRPr="003846C8">
        <w:rPr>
          <w:rFonts w:ascii="Arial" w:hAnsi="Arial" w:cs="Arial"/>
        </w:rPr>
        <w:tab/>
        <w:t xml:space="preserve">          f) La cantidad de sales solubles aportadas al hormigón por el agregado fino no incrementará el contenido de cloruros y sulfatos del agua de mezclado más allá de lo establecido en el apartado 3.2.5.</w:t>
      </w:r>
    </w:p>
    <w:p w14:paraId="6869ABE7" w14:textId="77777777" w:rsidR="00A104F7" w:rsidRPr="003846C8" w:rsidRDefault="00A104F7" w:rsidP="00A104F7">
      <w:pPr>
        <w:pStyle w:val="Textoindependiente3"/>
        <w:spacing w:line="276" w:lineRule="auto"/>
        <w:jc w:val="both"/>
        <w:rPr>
          <w:rFonts w:ascii="Arial" w:hAnsi="Arial" w:cs="Arial"/>
          <w:sz w:val="22"/>
          <w:szCs w:val="22"/>
        </w:rPr>
      </w:pPr>
      <w:r w:rsidRPr="003846C8">
        <w:rPr>
          <w:rFonts w:ascii="Arial" w:hAnsi="Arial" w:cs="Arial"/>
          <w:sz w:val="22"/>
          <w:szCs w:val="22"/>
        </w:rPr>
        <w:tab/>
      </w:r>
      <w:r w:rsidRPr="003846C8">
        <w:rPr>
          <w:rFonts w:ascii="Arial" w:hAnsi="Arial" w:cs="Arial"/>
          <w:sz w:val="22"/>
          <w:szCs w:val="22"/>
        </w:rPr>
        <w:tab/>
        <w:t xml:space="preserve">          g) El agregado fino que no cumpla con la exigencia del inciso f) será sometido a un lavado adecuado, con agua de las características necesarias, a los efectos de reducir el contenido de sales solubles hasta que cumplan las exigencias del mencionado apartado 3.2.5.</w:t>
      </w:r>
    </w:p>
    <w:p w14:paraId="38F498DB" w14:textId="77777777" w:rsidR="00A104F7" w:rsidRPr="003846C8" w:rsidRDefault="00A104F7" w:rsidP="00A104F7">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ind w:hanging="864"/>
        <w:jc w:val="both"/>
        <w:rPr>
          <w:rFonts w:ascii="Arial" w:hAnsi="Arial" w:cs="Arial"/>
          <w:b/>
        </w:rPr>
      </w:pPr>
      <w:r w:rsidRPr="003846C8">
        <w:rPr>
          <w:rFonts w:ascii="Arial" w:hAnsi="Arial" w:cs="Arial"/>
          <w:b/>
        </w:rPr>
        <w:tab/>
        <w:t>6.3.2.2</w:t>
      </w:r>
      <w:r w:rsidRPr="003846C8">
        <w:rPr>
          <w:rFonts w:ascii="Arial" w:hAnsi="Arial" w:cs="Arial"/>
          <w:b/>
        </w:rPr>
        <w:tab/>
        <w:t xml:space="preserve">   Agregado grueso de densidad normal</w:t>
      </w:r>
    </w:p>
    <w:p w14:paraId="1A98DE88" w14:textId="77777777" w:rsidR="00A104F7" w:rsidRPr="003846C8" w:rsidRDefault="00A104F7" w:rsidP="00A104F7">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ind w:hanging="864"/>
        <w:jc w:val="both"/>
        <w:rPr>
          <w:rFonts w:ascii="Arial" w:hAnsi="Arial" w:cs="Arial"/>
          <w:b/>
        </w:rPr>
      </w:pPr>
      <w:r w:rsidRPr="003846C8">
        <w:rPr>
          <w:rFonts w:ascii="Arial" w:hAnsi="Arial" w:cs="Arial"/>
          <w:b/>
        </w:rPr>
        <w:tab/>
        <w:t>6.3.2.2.1</w:t>
      </w:r>
      <w:r w:rsidRPr="003846C8">
        <w:rPr>
          <w:rFonts w:ascii="Arial" w:hAnsi="Arial" w:cs="Arial"/>
          <w:b/>
        </w:rPr>
        <w:tab/>
        <w:t xml:space="preserve">   Características generales</w:t>
      </w:r>
    </w:p>
    <w:p w14:paraId="759DBA21" w14:textId="77777777" w:rsidR="00A104F7" w:rsidRPr="003846C8" w:rsidRDefault="00A104F7" w:rsidP="00A10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3846C8">
        <w:rPr>
          <w:rFonts w:ascii="Arial" w:hAnsi="Arial" w:cs="Arial"/>
        </w:rPr>
        <w:tab/>
        <w:t xml:space="preserve">         a) El agregado grueso estará constituido por grava (canto rodado), graba partida, roca triturada, o por mezcla de dichos materiales que conforme los requisitos de estas especificaciones.</w:t>
      </w:r>
    </w:p>
    <w:p w14:paraId="3EFA8311" w14:textId="77777777" w:rsidR="00A104F7" w:rsidRPr="003846C8" w:rsidRDefault="00A104F7" w:rsidP="00A10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3846C8">
        <w:rPr>
          <w:rFonts w:ascii="Arial" w:hAnsi="Arial" w:cs="Arial"/>
        </w:rPr>
        <w:tab/>
        <w:t>En el caso de emplearse escoria de alto horno esta deberá cumplir las exigencias que se establezcan en la Norma IRAM correspondiente.</w:t>
      </w:r>
    </w:p>
    <w:p w14:paraId="2B82FF6A" w14:textId="77777777" w:rsidR="00A104F7" w:rsidRPr="003846C8" w:rsidRDefault="00A104F7" w:rsidP="00A104F7">
      <w:pPr>
        <w:pStyle w:val="Textoindependiente3"/>
        <w:tabs>
          <w:tab w:val="left" w:pos="993"/>
        </w:tabs>
        <w:spacing w:after="0" w:line="276" w:lineRule="auto"/>
        <w:jc w:val="both"/>
        <w:rPr>
          <w:rFonts w:ascii="Arial" w:hAnsi="Arial" w:cs="Arial"/>
          <w:sz w:val="22"/>
          <w:szCs w:val="22"/>
        </w:rPr>
      </w:pPr>
      <w:r w:rsidRPr="003846C8">
        <w:rPr>
          <w:rFonts w:ascii="Arial" w:hAnsi="Arial" w:cs="Arial"/>
          <w:sz w:val="22"/>
          <w:szCs w:val="22"/>
        </w:rPr>
        <w:tab/>
        <w:t xml:space="preserve">     b) Las partículas que lo constituyen serán duras, limpias, resistentes, estables, libres de películas superficiales, y de raíces y de restos vegetales, yeso, anhidrita, pirita y escorias.  </w:t>
      </w:r>
      <w:proofErr w:type="gramStart"/>
      <w:r w:rsidRPr="003846C8">
        <w:rPr>
          <w:rFonts w:ascii="Arial" w:hAnsi="Arial" w:cs="Arial"/>
          <w:sz w:val="22"/>
          <w:szCs w:val="22"/>
        </w:rPr>
        <w:t>Además</w:t>
      </w:r>
      <w:proofErr w:type="gramEnd"/>
      <w:r w:rsidRPr="003846C8">
        <w:rPr>
          <w:rFonts w:ascii="Arial" w:hAnsi="Arial" w:cs="Arial"/>
          <w:sz w:val="22"/>
          <w:szCs w:val="22"/>
        </w:rPr>
        <w:t xml:space="preserve"> no contendrá otras sustancias perjudiciales que puedan dañar al hormigón y a las armaduras. Tampoco contendrá cantidades excesivas de partículas que tengan forma de lajas o de agujas. El contenido de carbonato de calcio en forma de trozos de valvas o conchillas marinas se limitará a 2% en peso.</w:t>
      </w:r>
    </w:p>
    <w:p w14:paraId="5B8D4FFC" w14:textId="77777777" w:rsidR="00A104F7" w:rsidRPr="003846C8" w:rsidRDefault="00A104F7" w:rsidP="00A104F7">
      <w:pPr>
        <w:pStyle w:val="Textoindependiente3"/>
        <w:tabs>
          <w:tab w:val="left" w:pos="709"/>
          <w:tab w:val="left" w:pos="993"/>
        </w:tabs>
        <w:spacing w:after="0" w:line="276" w:lineRule="auto"/>
        <w:jc w:val="both"/>
        <w:rPr>
          <w:rFonts w:ascii="Arial" w:hAnsi="Arial" w:cs="Arial"/>
          <w:sz w:val="22"/>
          <w:szCs w:val="22"/>
        </w:rPr>
      </w:pPr>
      <w:r w:rsidRPr="003846C8">
        <w:rPr>
          <w:rFonts w:ascii="Arial" w:hAnsi="Arial" w:cs="Arial"/>
          <w:sz w:val="22"/>
          <w:szCs w:val="22"/>
        </w:rPr>
        <w:tab/>
        <w:t xml:space="preserve">          c)</w:t>
      </w:r>
      <w:r w:rsidRPr="003846C8">
        <w:rPr>
          <w:rFonts w:ascii="Arial" w:hAnsi="Arial" w:cs="Arial"/>
          <w:sz w:val="22"/>
          <w:szCs w:val="22"/>
        </w:rPr>
        <w:tab/>
        <w:t xml:space="preserve"> En ningún caso se emplearán agregados gruesos extraídos de playas marítimas, que hayan estado en contacto con aguas que contengan sales solubles, o que contengan restos de cloruros o de sulfatos, sin antes haber determinado el contenido de las mencionadas sales en el agregado.</w:t>
      </w:r>
    </w:p>
    <w:p w14:paraId="57426584" w14:textId="77777777" w:rsidR="00A104F7" w:rsidRPr="003846C8" w:rsidRDefault="00A104F7" w:rsidP="00A104F7">
      <w:pPr>
        <w:pStyle w:val="Textoindependiente3"/>
        <w:tabs>
          <w:tab w:val="left" w:pos="709"/>
        </w:tabs>
        <w:spacing w:line="276" w:lineRule="auto"/>
        <w:jc w:val="both"/>
        <w:rPr>
          <w:rFonts w:ascii="Arial" w:hAnsi="Arial" w:cs="Arial"/>
          <w:sz w:val="22"/>
          <w:szCs w:val="22"/>
        </w:rPr>
      </w:pPr>
      <w:r w:rsidRPr="003846C8">
        <w:rPr>
          <w:rFonts w:ascii="Arial" w:hAnsi="Arial" w:cs="Arial"/>
          <w:sz w:val="22"/>
          <w:szCs w:val="22"/>
        </w:rPr>
        <w:tab/>
        <w:t xml:space="preserve">          d) La cantidad de sales solubles aportadas al hormigón por el agregado grueso, no incrementará el contenido de cloruro y sulfato del agua de mezclado mis allá de lo establecido en el artículo 3.2-6.</w:t>
      </w:r>
    </w:p>
    <w:p w14:paraId="293D532B" w14:textId="77777777" w:rsidR="00A104F7" w:rsidRPr="003846C8" w:rsidRDefault="00A104F7" w:rsidP="00A104F7">
      <w:pPr>
        <w:pStyle w:val="Textoindependiente3"/>
        <w:tabs>
          <w:tab w:val="left" w:pos="284"/>
          <w:tab w:val="left" w:pos="709"/>
        </w:tabs>
        <w:spacing w:after="0" w:line="276" w:lineRule="auto"/>
        <w:jc w:val="both"/>
        <w:rPr>
          <w:rFonts w:ascii="Arial" w:hAnsi="Arial" w:cs="Arial"/>
          <w:sz w:val="22"/>
          <w:szCs w:val="22"/>
        </w:rPr>
      </w:pPr>
      <w:r w:rsidRPr="003846C8">
        <w:rPr>
          <w:rFonts w:ascii="Arial" w:hAnsi="Arial" w:cs="Arial"/>
          <w:sz w:val="22"/>
          <w:szCs w:val="22"/>
        </w:rPr>
        <w:tab/>
        <w:t xml:space="preserve">                    e) El agregado grueso que no cumpla el inciso anterior d) será sometido a un lavado con agua de las características necesarias, a los efectos de encuadrar su contenido de sales solubles dentro de lo que establece el mencionado artículo.</w:t>
      </w:r>
    </w:p>
    <w:p w14:paraId="30AC66C6" w14:textId="77777777" w:rsidR="00A104F7" w:rsidRPr="003846C8" w:rsidRDefault="00A104F7" w:rsidP="00A10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3846C8">
        <w:rPr>
          <w:rFonts w:ascii="Arial" w:hAnsi="Arial" w:cs="Arial"/>
        </w:rPr>
        <w:tab/>
        <w:t xml:space="preserve">            f) Todo agregado grueso que contenga suelos, arcillas o materiales pulverulentos en exceso del límite establecido para los finos que pasan el tamiz IRAM 75 </w:t>
      </w:r>
      <w:proofErr w:type="spellStart"/>
      <w:r w:rsidRPr="003846C8">
        <w:rPr>
          <w:rFonts w:ascii="Arial" w:hAnsi="Arial" w:cs="Arial"/>
        </w:rPr>
        <w:t>um</w:t>
      </w:r>
      <w:proofErr w:type="spellEnd"/>
      <w:r w:rsidRPr="003846C8">
        <w:rPr>
          <w:rFonts w:ascii="Arial" w:hAnsi="Arial" w:cs="Arial"/>
        </w:rPr>
        <w:t xml:space="preserve"> por vía húmeda será completa y uniformemente lavado antes de su empleo.</w:t>
      </w:r>
    </w:p>
    <w:p w14:paraId="60EF7EB6" w14:textId="77777777" w:rsidR="00A104F7" w:rsidRPr="003846C8" w:rsidRDefault="00A104F7" w:rsidP="00A10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14:paraId="5EDD0294" w14:textId="77777777" w:rsidR="00A104F7" w:rsidRPr="003846C8" w:rsidRDefault="00A104F7" w:rsidP="00A10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864"/>
        <w:jc w:val="both"/>
        <w:rPr>
          <w:rFonts w:ascii="Arial" w:hAnsi="Arial" w:cs="Arial"/>
        </w:rPr>
      </w:pPr>
      <w:r w:rsidRPr="003846C8">
        <w:rPr>
          <w:rFonts w:ascii="Arial" w:hAnsi="Arial" w:cs="Arial"/>
          <w:b/>
        </w:rPr>
        <w:lastRenderedPageBreak/>
        <w:tab/>
        <w:t>6.3.2.2.4 Composición granulométrica de los agregados.</w:t>
      </w:r>
    </w:p>
    <w:p w14:paraId="5FB8C846" w14:textId="77777777" w:rsidR="00A104F7" w:rsidRPr="003846C8" w:rsidRDefault="00A104F7" w:rsidP="00A10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rPr>
      </w:pPr>
      <w:proofErr w:type="gramStart"/>
      <w:r w:rsidRPr="003846C8">
        <w:rPr>
          <w:rFonts w:ascii="Arial" w:hAnsi="Arial" w:cs="Arial"/>
          <w:b/>
        </w:rPr>
        <w:t>6.3.2.2.4.1  Curvas</w:t>
      </w:r>
      <w:proofErr w:type="gramEnd"/>
      <w:r w:rsidRPr="003846C8">
        <w:rPr>
          <w:rFonts w:ascii="Arial" w:hAnsi="Arial" w:cs="Arial"/>
          <w:b/>
        </w:rPr>
        <w:t xml:space="preserve"> Granulométricas</w:t>
      </w:r>
    </w:p>
    <w:p w14:paraId="4EE7FD78" w14:textId="77777777" w:rsidR="00A104F7" w:rsidRPr="003846C8" w:rsidRDefault="00A104F7" w:rsidP="00A10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3846C8">
        <w:rPr>
          <w:rFonts w:ascii="Arial" w:hAnsi="Arial" w:cs="Arial"/>
        </w:rPr>
        <w:tab/>
        <w:t xml:space="preserve">La composición granulométrica de los agregados se determinará clasificando las partículas mediante los siguientes tamices de abertura cuadrada: </w:t>
      </w:r>
      <w:smartTag w:uri="urn:schemas-microsoft-com:office:smarttags" w:element="metricconverter">
        <w:smartTagPr>
          <w:attr w:name="ProductID" w:val="53 mm"/>
        </w:smartTagPr>
        <w:r w:rsidRPr="003846C8">
          <w:rPr>
            <w:rFonts w:ascii="Arial" w:hAnsi="Arial" w:cs="Arial"/>
          </w:rPr>
          <w:t>53 mm</w:t>
        </w:r>
      </w:smartTag>
      <w:r w:rsidRPr="003846C8">
        <w:rPr>
          <w:rFonts w:ascii="Arial" w:hAnsi="Arial" w:cs="Arial"/>
        </w:rPr>
        <w:t xml:space="preserve">; </w:t>
      </w:r>
      <w:smartTag w:uri="urn:schemas-microsoft-com:office:smarttags" w:element="metricconverter">
        <w:smartTagPr>
          <w:attr w:name="ProductID" w:val="37,5 mm"/>
        </w:smartTagPr>
        <w:r w:rsidRPr="003846C8">
          <w:rPr>
            <w:rFonts w:ascii="Arial" w:hAnsi="Arial" w:cs="Arial"/>
          </w:rPr>
          <w:t>37,5 mm</w:t>
        </w:r>
      </w:smartTag>
      <w:r w:rsidRPr="003846C8">
        <w:rPr>
          <w:rFonts w:ascii="Arial" w:hAnsi="Arial" w:cs="Arial"/>
        </w:rPr>
        <w:t xml:space="preserve">; </w:t>
      </w:r>
      <w:smartTag w:uri="urn:schemas-microsoft-com:office:smarttags" w:element="metricconverter">
        <w:smartTagPr>
          <w:attr w:name="ProductID" w:val="19 mm"/>
        </w:smartTagPr>
        <w:r w:rsidRPr="003846C8">
          <w:rPr>
            <w:rFonts w:ascii="Arial" w:hAnsi="Arial" w:cs="Arial"/>
          </w:rPr>
          <w:t>19 mm</w:t>
        </w:r>
      </w:smartTag>
      <w:r w:rsidRPr="003846C8">
        <w:rPr>
          <w:rFonts w:ascii="Arial" w:hAnsi="Arial" w:cs="Arial"/>
        </w:rPr>
        <w:t xml:space="preserve">; </w:t>
      </w:r>
      <w:smartTag w:uri="urn:schemas-microsoft-com:office:smarttags" w:element="metricconverter">
        <w:smartTagPr>
          <w:attr w:name="ProductID" w:val="13,2 mm"/>
        </w:smartTagPr>
        <w:r w:rsidRPr="003846C8">
          <w:rPr>
            <w:rFonts w:ascii="Arial" w:hAnsi="Arial" w:cs="Arial"/>
          </w:rPr>
          <w:t>13,2 mm</w:t>
        </w:r>
      </w:smartTag>
      <w:r w:rsidRPr="003846C8">
        <w:rPr>
          <w:rFonts w:ascii="Arial" w:hAnsi="Arial" w:cs="Arial"/>
        </w:rPr>
        <w:t xml:space="preserve">; </w:t>
      </w:r>
      <w:smartTag w:uri="urn:schemas-microsoft-com:office:smarttags" w:element="metricconverter">
        <w:smartTagPr>
          <w:attr w:name="ProductID" w:val="9,5 mm"/>
        </w:smartTagPr>
        <w:r w:rsidRPr="003846C8">
          <w:rPr>
            <w:rFonts w:ascii="Arial" w:hAnsi="Arial" w:cs="Arial"/>
          </w:rPr>
          <w:t>9,5 mm</w:t>
        </w:r>
      </w:smartTag>
      <w:r w:rsidRPr="003846C8">
        <w:rPr>
          <w:rFonts w:ascii="Arial" w:hAnsi="Arial" w:cs="Arial"/>
        </w:rPr>
        <w:t xml:space="preserve">; </w:t>
      </w:r>
      <w:smartTag w:uri="urn:schemas-microsoft-com:office:smarttags" w:element="metricconverter">
        <w:smartTagPr>
          <w:attr w:name="ProductID" w:val="4,75 mm"/>
        </w:smartTagPr>
        <w:r w:rsidRPr="003846C8">
          <w:rPr>
            <w:rFonts w:ascii="Arial" w:hAnsi="Arial" w:cs="Arial"/>
          </w:rPr>
          <w:t>4,75 mm</w:t>
        </w:r>
      </w:smartTag>
      <w:r w:rsidRPr="003846C8">
        <w:rPr>
          <w:rFonts w:ascii="Arial" w:hAnsi="Arial" w:cs="Arial"/>
        </w:rPr>
        <w:t xml:space="preserve">; </w:t>
      </w:r>
      <w:smartTag w:uri="urn:schemas-microsoft-com:office:smarttags" w:element="metricconverter">
        <w:smartTagPr>
          <w:attr w:name="ProductID" w:val="2,36 mm"/>
        </w:smartTagPr>
        <w:r w:rsidRPr="003846C8">
          <w:rPr>
            <w:rFonts w:ascii="Arial" w:hAnsi="Arial" w:cs="Arial"/>
          </w:rPr>
          <w:t>2,36 mm</w:t>
        </w:r>
      </w:smartTag>
      <w:r w:rsidRPr="003846C8">
        <w:rPr>
          <w:rFonts w:ascii="Arial" w:hAnsi="Arial" w:cs="Arial"/>
        </w:rPr>
        <w:t>; 1,18 mm-, 600 pm; 150 pm, (IRAM 1501, parte II, serie suplementaria R 40/3).</w:t>
      </w:r>
    </w:p>
    <w:p w14:paraId="34F3CED8" w14:textId="77777777" w:rsidR="00A104F7" w:rsidRPr="003846C8" w:rsidRDefault="00A104F7" w:rsidP="00A10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3846C8">
        <w:rPr>
          <w:rFonts w:ascii="Arial" w:hAnsi="Arial" w:cs="Arial"/>
        </w:rPr>
        <w:tab/>
        <w:t>La granulometría de un granulado fino o grueso se considerará satisfactoria si el porcentaje de material que pasa cualquiera de los tamices especificados no excede del 5,0% del peso de la muestra respecto del límite establecido para el tamiz considerado. Lo dicho tiene validez para cada uno de los tamices establecidos.</w:t>
      </w:r>
    </w:p>
    <w:p w14:paraId="0852FDAD" w14:textId="77777777" w:rsidR="00A104F7" w:rsidRPr="003846C8" w:rsidRDefault="00A104F7" w:rsidP="00A10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3846C8">
        <w:rPr>
          <w:rFonts w:ascii="Arial" w:hAnsi="Arial" w:cs="Arial"/>
        </w:rPr>
        <w:tab/>
        <w:t xml:space="preserve">Para el cálculo del módulo de finura se utilizarán solamente los tamices cuyas aberturas están aproximadamente en razón dos, a partir del tamiz de </w:t>
      </w:r>
      <w:smartTag w:uri="urn:schemas-microsoft-com:office:smarttags" w:element="metricconverter">
        <w:smartTagPr>
          <w:attr w:name="ProductID" w:val="75 mm"/>
        </w:smartTagPr>
        <w:r w:rsidRPr="003846C8">
          <w:rPr>
            <w:rFonts w:ascii="Arial" w:hAnsi="Arial" w:cs="Arial"/>
          </w:rPr>
          <w:t>75 mm</w:t>
        </w:r>
      </w:smartTag>
      <w:r w:rsidRPr="003846C8">
        <w:rPr>
          <w:rFonts w:ascii="Arial" w:hAnsi="Arial" w:cs="Arial"/>
        </w:rPr>
        <w:t xml:space="preserve"> de abertura (IRAM 1501 parte II, serie suplementaria R 40/3).</w:t>
      </w:r>
    </w:p>
    <w:p w14:paraId="72DA9B14" w14:textId="77777777" w:rsidR="00A104F7" w:rsidRPr="003846C8" w:rsidRDefault="00A104F7" w:rsidP="00A10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rPr>
      </w:pPr>
      <w:r w:rsidRPr="003846C8">
        <w:rPr>
          <w:rFonts w:ascii="Arial" w:hAnsi="Arial" w:cs="Arial"/>
        </w:rPr>
        <w:tab/>
      </w:r>
      <w:r w:rsidRPr="003846C8">
        <w:rPr>
          <w:rFonts w:ascii="Arial" w:hAnsi="Arial" w:cs="Arial"/>
          <w:b/>
        </w:rPr>
        <w:tab/>
        <w:t>6.3.2.2.4.2 Granulometría del Agregado Fino (IRAM 1505)</w:t>
      </w:r>
    </w:p>
    <w:p w14:paraId="477C482D" w14:textId="77777777" w:rsidR="00A104F7" w:rsidRPr="003846C8" w:rsidRDefault="00A104F7" w:rsidP="00A104F7">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
        <w:jc w:val="both"/>
        <w:rPr>
          <w:rFonts w:ascii="Arial" w:hAnsi="Arial" w:cs="Arial"/>
        </w:rPr>
      </w:pPr>
      <w:r w:rsidRPr="003846C8">
        <w:rPr>
          <w:rFonts w:ascii="Arial" w:hAnsi="Arial" w:cs="Arial"/>
        </w:rPr>
        <w:tab/>
        <w:t>a) El agregado fino tendrá una curva granulometría continua, dentro de los límites que determinan las curvas A y B de la Tabla 1.</w:t>
      </w:r>
    </w:p>
    <w:p w14:paraId="05E9AE35" w14:textId="77777777" w:rsidR="00A104F7" w:rsidRPr="003846C8" w:rsidRDefault="00A104F7" w:rsidP="00A104F7">
      <w:pPr>
        <w:tabs>
          <w:tab w:val="left" w:pos="288"/>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3846C8">
        <w:rPr>
          <w:rFonts w:ascii="Arial" w:hAnsi="Arial" w:cs="Arial"/>
        </w:rPr>
        <w:t>Tabla 1. Curvas granulométricas del agregado fino</w:t>
      </w:r>
    </w:p>
    <w:p w14:paraId="70CCE225" w14:textId="77777777" w:rsidR="00A104F7" w:rsidRPr="003846C8" w:rsidRDefault="00A104F7" w:rsidP="00A104F7">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3846C8">
        <w:rPr>
          <w:rFonts w:ascii="Arial" w:hAnsi="Arial" w:cs="Arial"/>
        </w:rPr>
        <w:t xml:space="preserve">Tamices de mallas cuadradas      </w:t>
      </w:r>
      <w:r w:rsidRPr="003846C8">
        <w:rPr>
          <w:rFonts w:ascii="Arial" w:hAnsi="Arial" w:cs="Arial"/>
          <w:u w:val="single"/>
        </w:rPr>
        <w:t>Porcentaje máximo</w:t>
      </w:r>
      <w:r w:rsidRPr="003846C8">
        <w:rPr>
          <w:rFonts w:ascii="Arial" w:hAnsi="Arial" w:cs="Arial"/>
        </w:rPr>
        <w:t xml:space="preserve"> que pasa </w:t>
      </w:r>
      <w:r w:rsidRPr="003846C8">
        <w:rPr>
          <w:rFonts w:ascii="Arial" w:hAnsi="Arial" w:cs="Arial"/>
          <w:u w:val="single"/>
        </w:rPr>
        <w:t>acumulado, en</w:t>
      </w:r>
      <w:r w:rsidRPr="003846C8">
        <w:rPr>
          <w:rFonts w:ascii="Arial" w:hAnsi="Arial" w:cs="Arial"/>
        </w:rPr>
        <w:t xml:space="preserve"> masa</w:t>
      </w:r>
    </w:p>
    <w:p w14:paraId="7F0C9CCC" w14:textId="77777777" w:rsidR="00A104F7" w:rsidRPr="003846C8" w:rsidRDefault="00A104F7" w:rsidP="00A104F7">
      <w:pPr>
        <w:tabs>
          <w:tab w:val="left" w:pos="1152"/>
          <w:tab w:val="right" w:pos="4464"/>
          <w:tab w:val="right" w:pos="6048"/>
        </w:tabs>
        <w:jc w:val="both"/>
        <w:rPr>
          <w:rFonts w:ascii="Arial" w:hAnsi="Arial" w:cs="Arial"/>
        </w:rPr>
      </w:pPr>
    </w:p>
    <w:p w14:paraId="21E84BF3" w14:textId="77777777" w:rsidR="00A104F7" w:rsidRPr="003846C8" w:rsidRDefault="00A104F7" w:rsidP="00A104F7">
      <w:pPr>
        <w:tabs>
          <w:tab w:val="left" w:pos="1152"/>
          <w:tab w:val="right" w:pos="4464"/>
          <w:tab w:val="right" w:pos="6048"/>
        </w:tabs>
        <w:jc w:val="both"/>
        <w:rPr>
          <w:rFonts w:ascii="Arial" w:hAnsi="Arial" w:cs="Arial"/>
        </w:rPr>
      </w:pPr>
      <w:r w:rsidRPr="003846C8">
        <w:rPr>
          <w:rFonts w:ascii="Arial" w:hAnsi="Arial" w:cs="Arial"/>
        </w:rPr>
        <w:tab/>
        <w:t>(IRAM 1501, parte II)</w:t>
      </w:r>
      <w:r w:rsidRPr="003846C8">
        <w:rPr>
          <w:rFonts w:ascii="Arial" w:hAnsi="Arial" w:cs="Arial"/>
        </w:rPr>
        <w:tab/>
        <w:t xml:space="preserve">            curva A</w:t>
      </w:r>
      <w:r w:rsidRPr="003846C8">
        <w:rPr>
          <w:rFonts w:ascii="Arial" w:hAnsi="Arial" w:cs="Arial"/>
        </w:rPr>
        <w:tab/>
        <w:t xml:space="preserve">              curva B</w:t>
      </w:r>
    </w:p>
    <w:p w14:paraId="67B67D45" w14:textId="77777777" w:rsidR="00A104F7" w:rsidRPr="003846C8" w:rsidRDefault="00A104F7" w:rsidP="00A104F7">
      <w:pPr>
        <w:tabs>
          <w:tab w:val="left" w:pos="1584"/>
          <w:tab w:val="right" w:pos="4464"/>
          <w:tab w:val="right" w:pos="6048"/>
        </w:tabs>
        <w:jc w:val="both"/>
        <w:rPr>
          <w:rFonts w:ascii="Arial" w:hAnsi="Arial" w:cs="Arial"/>
        </w:rPr>
      </w:pPr>
      <w:r w:rsidRPr="003846C8">
        <w:rPr>
          <w:rFonts w:ascii="Arial" w:hAnsi="Arial" w:cs="Arial"/>
        </w:rPr>
        <w:tab/>
      </w:r>
      <w:smartTag w:uri="urn:schemas-microsoft-com:office:smarttags" w:element="metricconverter">
        <w:smartTagPr>
          <w:attr w:name="ProductID" w:val="9,5 mm"/>
        </w:smartTagPr>
        <w:r w:rsidRPr="003846C8">
          <w:rPr>
            <w:rFonts w:ascii="Arial" w:hAnsi="Arial" w:cs="Arial"/>
          </w:rPr>
          <w:t>9,5 mm</w:t>
        </w:r>
      </w:smartTag>
      <w:r w:rsidRPr="003846C8">
        <w:rPr>
          <w:rFonts w:ascii="Arial" w:hAnsi="Arial" w:cs="Arial"/>
        </w:rPr>
        <w:tab/>
        <w:t>100</w:t>
      </w:r>
      <w:r w:rsidRPr="003846C8">
        <w:rPr>
          <w:rFonts w:ascii="Arial" w:hAnsi="Arial" w:cs="Arial"/>
        </w:rPr>
        <w:tab/>
        <w:t>100</w:t>
      </w:r>
    </w:p>
    <w:p w14:paraId="5EF0B1A8" w14:textId="77777777" w:rsidR="00A104F7" w:rsidRPr="003846C8" w:rsidRDefault="00A104F7" w:rsidP="00A104F7">
      <w:pPr>
        <w:tabs>
          <w:tab w:val="left" w:pos="1584"/>
          <w:tab w:val="right" w:pos="4464"/>
          <w:tab w:val="right" w:pos="6048"/>
        </w:tabs>
        <w:jc w:val="both"/>
        <w:rPr>
          <w:rFonts w:ascii="Arial" w:hAnsi="Arial" w:cs="Arial"/>
        </w:rPr>
      </w:pPr>
      <w:r w:rsidRPr="003846C8">
        <w:rPr>
          <w:rFonts w:ascii="Arial" w:hAnsi="Arial" w:cs="Arial"/>
        </w:rPr>
        <w:tab/>
        <w:t>4,75mm</w:t>
      </w:r>
      <w:r w:rsidRPr="003846C8">
        <w:rPr>
          <w:rFonts w:ascii="Arial" w:hAnsi="Arial" w:cs="Arial"/>
        </w:rPr>
        <w:tab/>
        <w:t>95</w:t>
      </w:r>
      <w:r w:rsidRPr="003846C8">
        <w:rPr>
          <w:rFonts w:ascii="Arial" w:hAnsi="Arial" w:cs="Arial"/>
        </w:rPr>
        <w:tab/>
        <w:t>100</w:t>
      </w:r>
    </w:p>
    <w:p w14:paraId="52DC61F5" w14:textId="77777777" w:rsidR="00A104F7" w:rsidRPr="003846C8" w:rsidRDefault="00A104F7" w:rsidP="00A104F7">
      <w:pPr>
        <w:tabs>
          <w:tab w:val="left" w:pos="1584"/>
          <w:tab w:val="right" w:pos="4464"/>
          <w:tab w:val="right" w:pos="6048"/>
        </w:tabs>
        <w:jc w:val="both"/>
        <w:rPr>
          <w:rFonts w:ascii="Arial" w:hAnsi="Arial" w:cs="Arial"/>
        </w:rPr>
      </w:pPr>
      <w:r w:rsidRPr="003846C8">
        <w:rPr>
          <w:rFonts w:ascii="Arial" w:hAnsi="Arial" w:cs="Arial"/>
        </w:rPr>
        <w:tab/>
        <w:t>2,3ó mm</w:t>
      </w:r>
      <w:r w:rsidRPr="003846C8">
        <w:rPr>
          <w:rFonts w:ascii="Arial" w:hAnsi="Arial" w:cs="Arial"/>
        </w:rPr>
        <w:tab/>
        <w:t>80</w:t>
      </w:r>
      <w:r w:rsidRPr="003846C8">
        <w:rPr>
          <w:rFonts w:ascii="Arial" w:hAnsi="Arial" w:cs="Arial"/>
        </w:rPr>
        <w:tab/>
        <w:t>100</w:t>
      </w:r>
    </w:p>
    <w:p w14:paraId="6BA6CB5E" w14:textId="77777777" w:rsidR="00A104F7" w:rsidRPr="003846C8" w:rsidRDefault="00A104F7" w:rsidP="00A104F7">
      <w:pPr>
        <w:tabs>
          <w:tab w:val="left" w:pos="1584"/>
          <w:tab w:val="right" w:pos="4464"/>
          <w:tab w:val="right" w:pos="6048"/>
        </w:tabs>
        <w:jc w:val="both"/>
        <w:rPr>
          <w:rFonts w:ascii="Arial" w:hAnsi="Arial" w:cs="Arial"/>
          <w:lang w:val="es-ES_tradnl"/>
        </w:rPr>
      </w:pPr>
      <w:r w:rsidRPr="003846C8">
        <w:rPr>
          <w:rFonts w:ascii="Arial" w:hAnsi="Arial" w:cs="Arial"/>
        </w:rPr>
        <w:tab/>
      </w:r>
      <w:smartTag w:uri="urn:schemas-microsoft-com:office:smarttags" w:element="metricconverter">
        <w:smartTagPr>
          <w:attr w:name="ProductID" w:val="1,18 mm"/>
        </w:smartTagPr>
        <w:r w:rsidRPr="003846C8">
          <w:rPr>
            <w:rFonts w:ascii="Arial" w:hAnsi="Arial" w:cs="Arial"/>
            <w:lang w:val="es-ES_tradnl"/>
          </w:rPr>
          <w:t>1,18 mm</w:t>
        </w:r>
      </w:smartTag>
      <w:r w:rsidRPr="003846C8">
        <w:rPr>
          <w:rFonts w:ascii="Arial" w:hAnsi="Arial" w:cs="Arial"/>
          <w:lang w:val="es-ES_tradnl"/>
        </w:rPr>
        <w:tab/>
        <w:t>50</w:t>
      </w:r>
      <w:r w:rsidRPr="003846C8">
        <w:rPr>
          <w:rFonts w:ascii="Arial" w:hAnsi="Arial" w:cs="Arial"/>
          <w:lang w:val="es-ES_tradnl"/>
        </w:rPr>
        <w:tab/>
        <w:t>85</w:t>
      </w:r>
    </w:p>
    <w:p w14:paraId="78D4CD68" w14:textId="77777777" w:rsidR="00A104F7" w:rsidRPr="003846C8" w:rsidRDefault="00A104F7" w:rsidP="00A104F7">
      <w:pPr>
        <w:tabs>
          <w:tab w:val="left" w:pos="1584"/>
          <w:tab w:val="right" w:pos="4464"/>
          <w:tab w:val="right" w:pos="6048"/>
        </w:tabs>
        <w:jc w:val="both"/>
        <w:rPr>
          <w:rFonts w:ascii="Arial" w:hAnsi="Arial" w:cs="Arial"/>
          <w:lang w:val="es-ES_tradnl"/>
        </w:rPr>
      </w:pPr>
      <w:r w:rsidRPr="003846C8">
        <w:rPr>
          <w:rFonts w:ascii="Arial" w:hAnsi="Arial" w:cs="Arial"/>
          <w:lang w:val="es-ES_tradnl"/>
        </w:rPr>
        <w:tab/>
        <w:t xml:space="preserve">600 </w:t>
      </w:r>
      <w:proofErr w:type="spellStart"/>
      <w:r w:rsidRPr="003846C8">
        <w:rPr>
          <w:rFonts w:ascii="Arial" w:hAnsi="Arial" w:cs="Arial"/>
          <w:lang w:val="es-ES_tradnl"/>
        </w:rPr>
        <w:t>um</w:t>
      </w:r>
      <w:proofErr w:type="spellEnd"/>
      <w:r w:rsidRPr="003846C8">
        <w:rPr>
          <w:rFonts w:ascii="Arial" w:hAnsi="Arial" w:cs="Arial"/>
          <w:lang w:val="es-ES_tradnl"/>
        </w:rPr>
        <w:tab/>
        <w:t>25</w:t>
      </w:r>
      <w:r w:rsidRPr="003846C8">
        <w:rPr>
          <w:rFonts w:ascii="Arial" w:hAnsi="Arial" w:cs="Arial"/>
          <w:lang w:val="es-ES_tradnl"/>
        </w:rPr>
        <w:tab/>
        <w:t>60</w:t>
      </w:r>
    </w:p>
    <w:p w14:paraId="16D8FD27" w14:textId="77777777" w:rsidR="00A104F7" w:rsidRPr="003846C8" w:rsidRDefault="00A104F7" w:rsidP="00A104F7">
      <w:pPr>
        <w:tabs>
          <w:tab w:val="left" w:pos="1584"/>
          <w:tab w:val="right" w:pos="4464"/>
          <w:tab w:val="right" w:pos="6048"/>
        </w:tabs>
        <w:jc w:val="both"/>
        <w:rPr>
          <w:rFonts w:ascii="Arial" w:hAnsi="Arial" w:cs="Arial"/>
          <w:lang w:val="es-ES_tradnl"/>
        </w:rPr>
      </w:pPr>
      <w:r w:rsidRPr="003846C8">
        <w:rPr>
          <w:rFonts w:ascii="Arial" w:hAnsi="Arial" w:cs="Arial"/>
          <w:lang w:val="es-ES_tradnl"/>
        </w:rPr>
        <w:tab/>
        <w:t xml:space="preserve">300 </w:t>
      </w:r>
      <w:proofErr w:type="spellStart"/>
      <w:r w:rsidRPr="003846C8">
        <w:rPr>
          <w:rFonts w:ascii="Arial" w:hAnsi="Arial" w:cs="Arial"/>
          <w:lang w:val="es-ES_tradnl"/>
        </w:rPr>
        <w:t>um</w:t>
      </w:r>
      <w:proofErr w:type="spellEnd"/>
      <w:r w:rsidRPr="003846C8">
        <w:rPr>
          <w:rFonts w:ascii="Arial" w:hAnsi="Arial" w:cs="Arial"/>
          <w:lang w:val="es-ES_tradnl"/>
        </w:rPr>
        <w:tab/>
        <w:t>10</w:t>
      </w:r>
      <w:r w:rsidRPr="003846C8">
        <w:rPr>
          <w:rFonts w:ascii="Arial" w:hAnsi="Arial" w:cs="Arial"/>
          <w:lang w:val="es-ES_tradnl"/>
        </w:rPr>
        <w:tab/>
        <w:t>30</w:t>
      </w:r>
    </w:p>
    <w:p w14:paraId="1D748A13" w14:textId="77777777" w:rsidR="00A104F7" w:rsidRPr="003846C8" w:rsidRDefault="00A104F7" w:rsidP="00A104F7">
      <w:pPr>
        <w:tabs>
          <w:tab w:val="left" w:pos="1584"/>
          <w:tab w:val="right" w:pos="4464"/>
          <w:tab w:val="right" w:pos="6048"/>
        </w:tabs>
        <w:jc w:val="both"/>
        <w:rPr>
          <w:rFonts w:ascii="Arial" w:hAnsi="Arial" w:cs="Arial"/>
        </w:rPr>
      </w:pPr>
      <w:r w:rsidRPr="003846C8">
        <w:rPr>
          <w:rFonts w:ascii="Arial" w:hAnsi="Arial" w:cs="Arial"/>
          <w:lang w:val="es-ES_tradnl"/>
        </w:rPr>
        <w:tab/>
      </w:r>
      <w:r w:rsidRPr="003846C8">
        <w:rPr>
          <w:rFonts w:ascii="Arial" w:hAnsi="Arial" w:cs="Arial"/>
        </w:rPr>
        <w:t xml:space="preserve">150 </w:t>
      </w:r>
      <w:proofErr w:type="spellStart"/>
      <w:r w:rsidRPr="003846C8">
        <w:rPr>
          <w:rFonts w:ascii="Arial" w:hAnsi="Arial" w:cs="Arial"/>
        </w:rPr>
        <w:t>um</w:t>
      </w:r>
      <w:proofErr w:type="spellEnd"/>
      <w:r w:rsidRPr="003846C8">
        <w:rPr>
          <w:rFonts w:ascii="Arial" w:hAnsi="Arial" w:cs="Arial"/>
        </w:rPr>
        <w:tab/>
        <w:t>2</w:t>
      </w:r>
      <w:r w:rsidRPr="003846C8">
        <w:rPr>
          <w:rFonts w:ascii="Arial" w:hAnsi="Arial" w:cs="Arial"/>
        </w:rPr>
        <w:tab/>
        <w:t>10</w:t>
      </w:r>
    </w:p>
    <w:p w14:paraId="1AE1CAA1" w14:textId="77777777" w:rsidR="00A104F7" w:rsidRPr="003846C8" w:rsidRDefault="00A104F7" w:rsidP="00A10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14:paraId="63274027" w14:textId="77777777" w:rsidR="00A104F7" w:rsidRPr="003846C8" w:rsidRDefault="00A104F7" w:rsidP="00A10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3846C8">
        <w:rPr>
          <w:rFonts w:ascii="Arial" w:hAnsi="Arial" w:cs="Arial"/>
        </w:rPr>
        <w:tab/>
        <w:t xml:space="preserve">El agregado fino de la granulometría especificada podrá obtenerse por mezcla de dos o más arenas de distinta granulometría. Los porcentajes de la curva A indicado para los tamices de 300 </w:t>
      </w:r>
      <w:proofErr w:type="spellStart"/>
      <w:r w:rsidRPr="003846C8">
        <w:rPr>
          <w:rFonts w:ascii="Arial" w:hAnsi="Arial" w:cs="Arial"/>
        </w:rPr>
        <w:t>um</w:t>
      </w:r>
      <w:proofErr w:type="spellEnd"/>
      <w:r w:rsidRPr="003846C8">
        <w:rPr>
          <w:rFonts w:ascii="Arial" w:hAnsi="Arial" w:cs="Arial"/>
        </w:rPr>
        <w:t xml:space="preserve"> y 150 </w:t>
      </w:r>
      <w:proofErr w:type="spellStart"/>
      <w:r w:rsidRPr="003846C8">
        <w:rPr>
          <w:rFonts w:ascii="Arial" w:hAnsi="Arial" w:cs="Arial"/>
        </w:rPr>
        <w:t>um</w:t>
      </w:r>
      <w:proofErr w:type="spellEnd"/>
      <w:r w:rsidRPr="003846C8">
        <w:rPr>
          <w:rFonts w:ascii="Arial" w:hAnsi="Arial" w:cs="Arial"/>
        </w:rPr>
        <w:t xml:space="preserve"> de abertura, pueden reducirse a 5% y 0%, respectivamente, si el agregado fino está destinado a hormigones con aire intencionalmente incorporados con no menos de 3,5% de aire total y con 240 Kg/m3 de contenido de cemento, como mínimo, u hormigones sin aire incorporado con más de 300 Kg/m3 o cuando se emplee en la mezcla una adición mineral adecuada para corregir la granulometría de la arena.</w:t>
      </w:r>
    </w:p>
    <w:p w14:paraId="73D504D0" w14:textId="77777777" w:rsidR="00A104F7" w:rsidRPr="003846C8" w:rsidRDefault="00A104F7" w:rsidP="00A104F7">
      <w:pPr>
        <w:pStyle w:val="Textoindependiente3"/>
        <w:tabs>
          <w:tab w:val="left" w:pos="709"/>
        </w:tabs>
        <w:spacing w:line="276" w:lineRule="auto"/>
        <w:jc w:val="both"/>
        <w:rPr>
          <w:rFonts w:ascii="Arial" w:hAnsi="Arial" w:cs="Arial"/>
          <w:sz w:val="22"/>
          <w:szCs w:val="22"/>
        </w:rPr>
      </w:pPr>
      <w:r w:rsidRPr="003846C8">
        <w:rPr>
          <w:rFonts w:ascii="Arial" w:hAnsi="Arial" w:cs="Arial"/>
          <w:sz w:val="22"/>
          <w:szCs w:val="22"/>
        </w:rPr>
        <w:tab/>
        <w:t>b) En ningún caso el agregado fino tendrá más del 45% de material retenido en dos cualquiera de los tamices consecutivos indicados en el cuadro.</w:t>
      </w:r>
    </w:p>
    <w:p w14:paraId="4E2687F0" w14:textId="77777777" w:rsidR="00A104F7" w:rsidRPr="003846C8" w:rsidRDefault="00A104F7" w:rsidP="00A104F7">
      <w:pPr>
        <w:tabs>
          <w:tab w:val="left" w:pos="0"/>
          <w:tab w:val="left" w:pos="709"/>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3846C8">
        <w:rPr>
          <w:rFonts w:ascii="Arial" w:hAnsi="Arial" w:cs="Arial"/>
        </w:rPr>
        <w:tab/>
        <w:t>c)  El módulo de finura, calculado según la disposición CIRSOC 252 no será menos de 2,3 ni mayor de 3,1.</w:t>
      </w:r>
    </w:p>
    <w:p w14:paraId="3739DD14" w14:textId="77777777" w:rsidR="00A104F7" w:rsidRPr="003846C8" w:rsidRDefault="00A104F7" w:rsidP="00A104F7">
      <w:pPr>
        <w:numPr>
          <w:ilvl w:val="0"/>
          <w:numId w:val="2"/>
        </w:numPr>
        <w:tabs>
          <w:tab w:val="clear" w:pos="435"/>
          <w:tab w:val="num" w:pos="0"/>
          <w:tab w:val="left" w:pos="720"/>
          <w:tab w:val="left" w:pos="993"/>
          <w:tab w:val="left" w:pos="2160"/>
          <w:tab w:val="left" w:pos="2880"/>
          <w:tab w:val="left" w:pos="3600"/>
          <w:tab w:val="left" w:pos="4320"/>
          <w:tab w:val="left" w:pos="5040"/>
          <w:tab w:val="left" w:pos="5760"/>
          <w:tab w:val="left" w:pos="6480"/>
          <w:tab w:val="left" w:pos="7200"/>
          <w:tab w:val="left" w:pos="7920"/>
          <w:tab w:val="left" w:pos="8640"/>
        </w:tabs>
        <w:spacing w:after="0"/>
        <w:ind w:left="0" w:firstLine="720"/>
        <w:jc w:val="both"/>
        <w:rPr>
          <w:rFonts w:ascii="Arial" w:hAnsi="Arial" w:cs="Arial"/>
        </w:rPr>
      </w:pPr>
      <w:r w:rsidRPr="003846C8">
        <w:rPr>
          <w:rFonts w:ascii="Arial" w:hAnsi="Arial" w:cs="Arial"/>
        </w:rPr>
        <w:t xml:space="preserve"> Si el módulo de finura del agregado fino varia más de 0,20 en más o menos con respecto al del material empleado para determinar las proporciones del hormigón (dosificación), el agregado fino será rechazado salvo el caso en que se realicen ajustes adecuados en las proporciones de la mezcla con el objeto de compensar el efecto de la mencionada variación de granulometría.</w:t>
      </w:r>
    </w:p>
    <w:p w14:paraId="41E30868" w14:textId="77777777" w:rsidR="00A104F7" w:rsidRPr="003846C8" w:rsidRDefault="00A104F7" w:rsidP="00A104F7">
      <w:pPr>
        <w:tabs>
          <w:tab w:val="left" w:pos="720"/>
          <w:tab w:val="left" w:pos="993"/>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rPr>
      </w:pPr>
    </w:p>
    <w:p w14:paraId="3DC643D7" w14:textId="77777777" w:rsidR="00A104F7" w:rsidRPr="003846C8" w:rsidRDefault="00A104F7" w:rsidP="00A104F7">
      <w:pPr>
        <w:tabs>
          <w:tab w:val="left" w:pos="851"/>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rPr>
      </w:pPr>
      <w:r w:rsidRPr="003846C8">
        <w:rPr>
          <w:rFonts w:ascii="Arial" w:hAnsi="Arial" w:cs="Arial"/>
          <w:b/>
        </w:rPr>
        <w:t>6.3.2.2.4.3 Granulometría del Agregado Grueso (IRAM 1505)</w:t>
      </w:r>
    </w:p>
    <w:p w14:paraId="7A256293" w14:textId="77777777" w:rsidR="00A104F7" w:rsidRPr="003846C8" w:rsidRDefault="00A104F7" w:rsidP="00A104F7">
      <w:pPr>
        <w:tabs>
          <w:tab w:val="left" w:pos="851"/>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rPr>
      </w:pPr>
    </w:p>
    <w:p w14:paraId="07438895" w14:textId="77777777" w:rsidR="00A104F7" w:rsidRPr="003846C8" w:rsidRDefault="00A104F7" w:rsidP="00A104F7">
      <w:pPr>
        <w:pStyle w:val="Textoindependiente3"/>
        <w:tabs>
          <w:tab w:val="left" w:pos="720"/>
        </w:tabs>
        <w:spacing w:after="0" w:line="276" w:lineRule="auto"/>
        <w:jc w:val="both"/>
        <w:rPr>
          <w:rFonts w:ascii="Arial" w:hAnsi="Arial" w:cs="Arial"/>
          <w:sz w:val="22"/>
          <w:szCs w:val="22"/>
        </w:rPr>
      </w:pPr>
      <w:r w:rsidRPr="003846C8">
        <w:rPr>
          <w:rFonts w:ascii="Arial" w:hAnsi="Arial" w:cs="Arial"/>
          <w:sz w:val="22"/>
          <w:szCs w:val="22"/>
        </w:rPr>
        <w:tab/>
        <w:t xml:space="preserve">a) Al ingresar a la hormigonera, el agregado grueso tendrá una granulometría comprendida dentro de los límites </w:t>
      </w:r>
      <w:proofErr w:type="gramStart"/>
      <w:r w:rsidRPr="003846C8">
        <w:rPr>
          <w:rFonts w:ascii="Arial" w:hAnsi="Arial" w:cs="Arial"/>
          <w:sz w:val="22"/>
          <w:szCs w:val="22"/>
        </w:rPr>
        <w:t>que</w:t>
      </w:r>
      <w:proofErr w:type="gramEnd"/>
      <w:r w:rsidRPr="003846C8">
        <w:rPr>
          <w:rFonts w:ascii="Arial" w:hAnsi="Arial" w:cs="Arial"/>
          <w:sz w:val="22"/>
          <w:szCs w:val="22"/>
        </w:rPr>
        <w:t xml:space="preserve"> para cada tamaño nominal, se indican en la Tabla 2.</w:t>
      </w:r>
    </w:p>
    <w:p w14:paraId="44DB7440" w14:textId="77777777" w:rsidR="00A104F7" w:rsidRPr="003846C8" w:rsidRDefault="00A104F7" w:rsidP="00A10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3846C8">
        <w:rPr>
          <w:rFonts w:ascii="Arial" w:hAnsi="Arial" w:cs="Arial"/>
        </w:rPr>
        <w:tab/>
        <w:t xml:space="preserve">b)  En el caso de los tamaños nominales </w:t>
      </w:r>
      <w:smartTag w:uri="urn:schemas-microsoft-com:office:smarttags" w:element="metricconverter">
        <w:smartTagPr>
          <w:attr w:name="ProductID" w:val="53 a"/>
        </w:smartTagPr>
        <w:r w:rsidRPr="003846C8">
          <w:rPr>
            <w:rFonts w:ascii="Arial" w:hAnsi="Arial" w:cs="Arial"/>
          </w:rPr>
          <w:t>53 a</w:t>
        </w:r>
      </w:smartTag>
      <w:r w:rsidRPr="003846C8">
        <w:rPr>
          <w:rFonts w:ascii="Arial" w:hAnsi="Arial" w:cs="Arial"/>
        </w:rPr>
        <w:t xml:space="preserve"> </w:t>
      </w:r>
      <w:smartTag w:uri="urn:schemas-microsoft-com:office:smarttags" w:element="metricconverter">
        <w:smartTagPr>
          <w:attr w:name="ProductID" w:val="4,75 mm"/>
        </w:smartTagPr>
        <w:r w:rsidRPr="003846C8">
          <w:rPr>
            <w:rFonts w:ascii="Arial" w:hAnsi="Arial" w:cs="Arial"/>
          </w:rPr>
          <w:t>4,75 mm</w:t>
        </w:r>
      </w:smartTag>
      <w:r w:rsidRPr="003846C8">
        <w:rPr>
          <w:rFonts w:ascii="Arial" w:hAnsi="Arial" w:cs="Arial"/>
        </w:rPr>
        <w:t xml:space="preserve">, el agregado grueso estará constituido, preferentemente, por una mezcla de dos fracciones. La mezcla cumplirá los requisitos granulométricos correspondientes al tamaño nominal de que se trate. Solamente se permitirá una fracción cuando el tamaño máximo nominal, no exceda de </w:t>
      </w:r>
      <w:smartTag w:uri="urn:schemas-microsoft-com:office:smarttags" w:element="metricconverter">
        <w:smartTagPr>
          <w:attr w:name="ProductID" w:val="37,5 mm"/>
        </w:smartTagPr>
        <w:r w:rsidRPr="003846C8">
          <w:rPr>
            <w:rFonts w:ascii="Arial" w:hAnsi="Arial" w:cs="Arial"/>
          </w:rPr>
          <w:t xml:space="preserve">37,5 </w:t>
        </w:r>
        <w:proofErr w:type="spellStart"/>
        <w:r w:rsidRPr="003846C8">
          <w:rPr>
            <w:rFonts w:ascii="Arial" w:hAnsi="Arial" w:cs="Arial"/>
          </w:rPr>
          <w:t>mm</w:t>
        </w:r>
      </w:smartTag>
      <w:r w:rsidRPr="003846C8">
        <w:rPr>
          <w:rFonts w:ascii="Arial" w:hAnsi="Arial" w:cs="Arial"/>
        </w:rPr>
        <w:t>.</w:t>
      </w:r>
      <w:proofErr w:type="spellEnd"/>
    </w:p>
    <w:p w14:paraId="320796F7" w14:textId="77777777" w:rsidR="00A104F7" w:rsidRPr="003846C8" w:rsidRDefault="00A104F7" w:rsidP="00A104F7">
      <w:pPr>
        <w:pStyle w:val="Ttulo7"/>
        <w:spacing w:line="276" w:lineRule="auto"/>
        <w:jc w:val="both"/>
        <w:rPr>
          <w:sz w:val="22"/>
          <w:szCs w:val="22"/>
          <w:u w:val="single"/>
        </w:rPr>
      </w:pPr>
      <w:r w:rsidRPr="003846C8">
        <w:rPr>
          <w:sz w:val="22"/>
          <w:szCs w:val="22"/>
          <w:u w:val="single"/>
        </w:rPr>
        <w:t>Tabla 2</w:t>
      </w:r>
    </w:p>
    <w:p w14:paraId="683741CB" w14:textId="77777777" w:rsidR="00A104F7" w:rsidRPr="003846C8" w:rsidRDefault="00A104F7" w:rsidP="00A104F7">
      <w:pPr>
        <w:tabs>
          <w:tab w:val="left" w:pos="1296"/>
          <w:tab w:val="left" w:pos="2736"/>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14:paraId="2AE3EE33" w14:textId="77777777" w:rsidR="00A104F7" w:rsidRPr="003846C8" w:rsidRDefault="00A104F7" w:rsidP="00A104F7">
      <w:pPr>
        <w:pBdr>
          <w:top w:val="single" w:sz="4" w:space="1" w:color="auto"/>
          <w:left w:val="single" w:sz="4" w:space="5" w:color="auto"/>
          <w:bottom w:val="single" w:sz="4" w:space="1" w:color="auto"/>
          <w:right w:val="single" w:sz="4" w:space="4" w:color="auto"/>
          <w:between w:val="single" w:sz="4" w:space="1" w:color="auto"/>
          <w:bar w:val="single" w:sz="4" w:color="auto"/>
        </w:pBdr>
        <w:tabs>
          <w:tab w:val="left" w:pos="1418"/>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3846C8">
        <w:rPr>
          <w:rFonts w:ascii="Arial" w:hAnsi="Arial" w:cs="Arial"/>
        </w:rPr>
        <w:t xml:space="preserve">                       Tamiz                        </w:t>
      </w:r>
      <w:r w:rsidRPr="003846C8">
        <w:rPr>
          <w:rFonts w:ascii="Arial" w:hAnsi="Arial" w:cs="Arial"/>
        </w:rPr>
        <w:tab/>
      </w:r>
      <w:r w:rsidRPr="003846C8">
        <w:rPr>
          <w:rFonts w:ascii="Arial" w:hAnsi="Arial" w:cs="Arial"/>
        </w:rPr>
        <w:tab/>
        <w:t xml:space="preserve">      Tamaño nominal (mm)</w:t>
      </w:r>
    </w:p>
    <w:p w14:paraId="0535F21F" w14:textId="77777777" w:rsidR="00A104F7" w:rsidRPr="003846C8" w:rsidRDefault="00A104F7" w:rsidP="00A104F7">
      <w:pPr>
        <w:pBdr>
          <w:top w:val="single" w:sz="4" w:space="1" w:color="auto"/>
          <w:left w:val="single" w:sz="4" w:space="5" w:color="auto"/>
          <w:bottom w:val="single" w:sz="4" w:space="1" w:color="auto"/>
          <w:right w:val="single" w:sz="4" w:space="4" w:color="auto"/>
          <w:between w:val="single" w:sz="4" w:space="1" w:color="auto"/>
          <w:bar w:val="single" w:sz="4" w:color="auto"/>
        </w:pBdr>
        <w:tabs>
          <w:tab w:val="right" w:pos="2736"/>
          <w:tab w:val="left" w:pos="4032"/>
          <w:tab w:val="left" w:pos="5616"/>
        </w:tabs>
        <w:jc w:val="both"/>
        <w:rPr>
          <w:rFonts w:ascii="Arial" w:hAnsi="Arial" w:cs="Arial"/>
          <w:lang w:val="es-ES_tradnl"/>
        </w:rPr>
      </w:pPr>
      <w:r w:rsidRPr="003846C8">
        <w:rPr>
          <w:rFonts w:ascii="Arial" w:hAnsi="Arial" w:cs="Arial"/>
        </w:rPr>
        <w:t xml:space="preserve">                     </w:t>
      </w:r>
      <w:r w:rsidRPr="003846C8">
        <w:rPr>
          <w:rFonts w:ascii="Arial" w:hAnsi="Arial" w:cs="Arial"/>
          <w:lang w:val="es-ES_tradnl"/>
        </w:rPr>
        <w:t>IRAM mm</w:t>
      </w:r>
      <w:r w:rsidRPr="003846C8">
        <w:rPr>
          <w:rFonts w:ascii="Arial" w:hAnsi="Arial" w:cs="Arial"/>
          <w:lang w:val="es-ES_tradnl"/>
        </w:rPr>
        <w:tab/>
        <w:t xml:space="preserve">                                    </w:t>
      </w:r>
      <w:smartTag w:uri="urn:schemas-microsoft-com:office:smarttags" w:element="metricconverter">
        <w:smartTagPr>
          <w:attr w:name="ProductID" w:val="53 a"/>
        </w:smartTagPr>
        <w:r w:rsidRPr="003846C8">
          <w:rPr>
            <w:rFonts w:ascii="Arial" w:hAnsi="Arial" w:cs="Arial"/>
            <w:lang w:val="es-ES_tradnl"/>
          </w:rPr>
          <w:t>53 a</w:t>
        </w:r>
      </w:smartTag>
      <w:r w:rsidRPr="003846C8">
        <w:rPr>
          <w:rFonts w:ascii="Arial" w:hAnsi="Arial" w:cs="Arial"/>
          <w:lang w:val="es-ES_tradnl"/>
        </w:rPr>
        <w:t xml:space="preserve"> 4,75               37,</w:t>
      </w:r>
      <w:proofErr w:type="gramStart"/>
      <w:r w:rsidRPr="003846C8">
        <w:rPr>
          <w:rFonts w:ascii="Arial" w:hAnsi="Arial" w:cs="Arial"/>
          <w:lang w:val="es-ES_tradnl"/>
        </w:rPr>
        <w:t>5  0</w:t>
      </w:r>
      <w:proofErr w:type="gramEnd"/>
      <w:r w:rsidRPr="003846C8">
        <w:rPr>
          <w:rFonts w:ascii="Arial" w:hAnsi="Arial" w:cs="Arial"/>
          <w:lang w:val="es-ES_tradnl"/>
        </w:rPr>
        <w:t xml:space="preserve">  4,75</w:t>
      </w:r>
    </w:p>
    <w:p w14:paraId="01964FB4" w14:textId="77777777" w:rsidR="00A104F7" w:rsidRPr="003846C8" w:rsidRDefault="00A104F7" w:rsidP="00A104F7">
      <w:pPr>
        <w:pBdr>
          <w:top w:val="single" w:sz="4" w:space="1" w:color="auto"/>
          <w:left w:val="single" w:sz="4" w:space="5" w:color="auto"/>
          <w:bottom w:val="single" w:sz="4" w:space="1" w:color="auto"/>
          <w:right w:val="single" w:sz="4" w:space="4" w:color="auto"/>
          <w:between w:val="single" w:sz="4" w:space="1" w:color="auto"/>
          <w:bar w:val="single" w:sz="4" w:color="auto"/>
        </w:pBdr>
        <w:tabs>
          <w:tab w:val="right" w:pos="2736"/>
          <w:tab w:val="left" w:pos="4320"/>
          <w:tab w:val="left" w:pos="6048"/>
        </w:tabs>
        <w:jc w:val="both"/>
        <w:rPr>
          <w:rFonts w:ascii="Arial" w:hAnsi="Arial" w:cs="Arial"/>
          <w:lang w:val="es-ES_tradnl"/>
        </w:rPr>
      </w:pPr>
      <w:r w:rsidRPr="003846C8">
        <w:rPr>
          <w:rFonts w:ascii="Arial" w:hAnsi="Arial" w:cs="Arial"/>
          <w:lang w:val="es-ES_tradnl"/>
        </w:rPr>
        <w:t xml:space="preserve">                   </w:t>
      </w:r>
    </w:p>
    <w:p w14:paraId="7E7C67F5" w14:textId="77777777" w:rsidR="00A104F7" w:rsidRPr="003846C8" w:rsidRDefault="00A104F7" w:rsidP="00A104F7">
      <w:pPr>
        <w:pBdr>
          <w:top w:val="single" w:sz="4" w:space="1" w:color="auto"/>
          <w:left w:val="single" w:sz="4" w:space="5" w:color="auto"/>
          <w:bottom w:val="single" w:sz="4" w:space="1" w:color="auto"/>
          <w:right w:val="single" w:sz="4" w:space="4" w:color="auto"/>
          <w:between w:val="single" w:sz="4" w:space="1" w:color="auto"/>
          <w:bar w:val="single" w:sz="4" w:color="auto"/>
        </w:pBdr>
        <w:tabs>
          <w:tab w:val="right" w:pos="2736"/>
          <w:tab w:val="left" w:pos="4320"/>
          <w:tab w:val="left" w:pos="6048"/>
        </w:tabs>
        <w:jc w:val="both"/>
        <w:rPr>
          <w:rFonts w:ascii="Arial" w:hAnsi="Arial" w:cs="Arial"/>
        </w:rPr>
      </w:pPr>
      <w:r w:rsidRPr="003846C8">
        <w:rPr>
          <w:rFonts w:ascii="Arial" w:hAnsi="Arial" w:cs="Arial"/>
          <w:lang w:val="es-ES_tradnl"/>
        </w:rPr>
        <w:lastRenderedPageBreak/>
        <w:t xml:space="preserve">                      </w:t>
      </w:r>
      <w:r w:rsidRPr="003846C8">
        <w:rPr>
          <w:rFonts w:ascii="Arial" w:hAnsi="Arial" w:cs="Arial"/>
        </w:rPr>
        <w:t>63,0</w:t>
      </w:r>
      <w:r w:rsidRPr="003846C8">
        <w:rPr>
          <w:rFonts w:ascii="Arial" w:hAnsi="Arial" w:cs="Arial"/>
        </w:rPr>
        <w:tab/>
      </w:r>
      <w:r w:rsidRPr="003846C8">
        <w:rPr>
          <w:rFonts w:ascii="Arial" w:hAnsi="Arial" w:cs="Arial"/>
        </w:rPr>
        <w:tab/>
        <w:t>100</w:t>
      </w:r>
      <w:r w:rsidRPr="003846C8">
        <w:rPr>
          <w:rFonts w:ascii="Arial" w:hAnsi="Arial" w:cs="Arial"/>
        </w:rPr>
        <w:tab/>
        <w:t>-</w:t>
      </w:r>
    </w:p>
    <w:p w14:paraId="05AD0B5C" w14:textId="77777777" w:rsidR="00A104F7" w:rsidRPr="003846C8" w:rsidRDefault="00A104F7" w:rsidP="00A104F7">
      <w:pPr>
        <w:pBdr>
          <w:top w:val="single" w:sz="4" w:space="1" w:color="auto"/>
          <w:left w:val="single" w:sz="4" w:space="5" w:color="auto"/>
          <w:bottom w:val="single" w:sz="4" w:space="1" w:color="auto"/>
          <w:right w:val="single" w:sz="4" w:space="4" w:color="auto"/>
          <w:between w:val="single" w:sz="4" w:space="1" w:color="auto"/>
          <w:bar w:val="single" w:sz="4" w:color="auto"/>
        </w:pBdr>
        <w:tabs>
          <w:tab w:val="right" w:pos="2736"/>
          <w:tab w:val="left" w:pos="4032"/>
          <w:tab w:val="left" w:pos="5904"/>
        </w:tabs>
        <w:jc w:val="both"/>
        <w:rPr>
          <w:rFonts w:ascii="Arial" w:hAnsi="Arial" w:cs="Arial"/>
        </w:rPr>
      </w:pPr>
      <w:r w:rsidRPr="003846C8">
        <w:rPr>
          <w:rFonts w:ascii="Arial" w:hAnsi="Arial" w:cs="Arial"/>
        </w:rPr>
        <w:t xml:space="preserve">                      53,0</w:t>
      </w:r>
      <w:r w:rsidRPr="003846C8">
        <w:rPr>
          <w:rFonts w:ascii="Arial" w:hAnsi="Arial" w:cs="Arial"/>
        </w:rPr>
        <w:tab/>
      </w:r>
      <w:proofErr w:type="gramStart"/>
      <w:r w:rsidRPr="003846C8">
        <w:rPr>
          <w:rFonts w:ascii="Arial" w:hAnsi="Arial" w:cs="Arial"/>
        </w:rPr>
        <w:tab/>
        <w:t xml:space="preserve">  </w:t>
      </w:r>
      <w:smartTag w:uri="urn:schemas-microsoft-com:office:smarttags" w:element="metricconverter">
        <w:smartTagPr>
          <w:attr w:name="ProductID" w:val="95 a"/>
        </w:smartTagPr>
        <w:r w:rsidRPr="003846C8">
          <w:rPr>
            <w:rFonts w:ascii="Arial" w:hAnsi="Arial" w:cs="Arial"/>
          </w:rPr>
          <w:t>95</w:t>
        </w:r>
        <w:proofErr w:type="gramEnd"/>
        <w:r w:rsidRPr="003846C8">
          <w:rPr>
            <w:rFonts w:ascii="Arial" w:hAnsi="Arial" w:cs="Arial"/>
          </w:rPr>
          <w:t xml:space="preserve"> a</w:t>
        </w:r>
      </w:smartTag>
      <w:r w:rsidRPr="003846C8">
        <w:rPr>
          <w:rFonts w:ascii="Arial" w:hAnsi="Arial" w:cs="Arial"/>
        </w:rPr>
        <w:t xml:space="preserve"> 100</w:t>
      </w:r>
      <w:r w:rsidRPr="003846C8">
        <w:rPr>
          <w:rFonts w:ascii="Arial" w:hAnsi="Arial" w:cs="Arial"/>
        </w:rPr>
        <w:tab/>
        <w:t>100</w:t>
      </w:r>
    </w:p>
    <w:p w14:paraId="5A996FE8" w14:textId="77777777" w:rsidR="00A104F7" w:rsidRPr="003846C8" w:rsidRDefault="00A104F7" w:rsidP="00A104F7">
      <w:pPr>
        <w:pBdr>
          <w:top w:val="single" w:sz="4" w:space="1" w:color="auto"/>
          <w:left w:val="single" w:sz="4" w:space="5" w:color="auto"/>
          <w:bottom w:val="single" w:sz="4" w:space="1" w:color="auto"/>
          <w:right w:val="single" w:sz="4" w:space="4" w:color="auto"/>
          <w:between w:val="single" w:sz="4" w:space="1" w:color="auto"/>
          <w:bar w:val="single" w:sz="4" w:color="auto"/>
        </w:pBdr>
        <w:tabs>
          <w:tab w:val="right" w:pos="2736"/>
          <w:tab w:val="left" w:pos="4032"/>
          <w:tab w:val="left" w:pos="5760"/>
        </w:tabs>
        <w:jc w:val="both"/>
        <w:rPr>
          <w:rFonts w:ascii="Arial" w:hAnsi="Arial" w:cs="Arial"/>
        </w:rPr>
      </w:pPr>
      <w:r w:rsidRPr="003846C8">
        <w:rPr>
          <w:rFonts w:ascii="Arial" w:hAnsi="Arial" w:cs="Arial"/>
        </w:rPr>
        <w:t xml:space="preserve">                      37,5</w:t>
      </w:r>
      <w:r w:rsidRPr="003846C8">
        <w:rPr>
          <w:rFonts w:ascii="Arial" w:hAnsi="Arial" w:cs="Arial"/>
        </w:rPr>
        <w:tab/>
      </w:r>
      <w:r w:rsidRPr="003846C8">
        <w:rPr>
          <w:rFonts w:ascii="Arial" w:hAnsi="Arial" w:cs="Arial"/>
        </w:rPr>
        <w:tab/>
        <w:t xml:space="preserve">        -</w:t>
      </w:r>
      <w:r w:rsidRPr="003846C8">
        <w:rPr>
          <w:rFonts w:ascii="Arial" w:hAnsi="Arial" w:cs="Arial"/>
        </w:rPr>
        <w:tab/>
      </w:r>
      <w:smartTag w:uri="urn:schemas-microsoft-com:office:smarttags" w:element="metricconverter">
        <w:smartTagPr>
          <w:attr w:name="ProductID" w:val="95 a"/>
        </w:smartTagPr>
        <w:r w:rsidRPr="003846C8">
          <w:rPr>
            <w:rFonts w:ascii="Arial" w:hAnsi="Arial" w:cs="Arial"/>
          </w:rPr>
          <w:t>95 a</w:t>
        </w:r>
      </w:smartTag>
      <w:r w:rsidRPr="003846C8">
        <w:rPr>
          <w:rFonts w:ascii="Arial" w:hAnsi="Arial" w:cs="Arial"/>
        </w:rPr>
        <w:t xml:space="preserve"> 100</w:t>
      </w:r>
    </w:p>
    <w:p w14:paraId="4B670CEB" w14:textId="77777777" w:rsidR="00A104F7" w:rsidRPr="003846C8" w:rsidRDefault="00A104F7" w:rsidP="00A104F7">
      <w:pPr>
        <w:pBdr>
          <w:top w:val="single" w:sz="4" w:space="1" w:color="auto"/>
          <w:left w:val="single" w:sz="4" w:space="5" w:color="auto"/>
          <w:bottom w:val="single" w:sz="4" w:space="1" w:color="auto"/>
          <w:right w:val="single" w:sz="4" w:space="4" w:color="auto"/>
          <w:between w:val="single" w:sz="4" w:space="1" w:color="auto"/>
          <w:bar w:val="single" w:sz="4" w:color="auto"/>
        </w:pBdr>
        <w:tabs>
          <w:tab w:val="right" w:pos="2736"/>
          <w:tab w:val="left" w:pos="4176"/>
          <w:tab w:val="left" w:pos="5760"/>
        </w:tabs>
        <w:jc w:val="both"/>
        <w:rPr>
          <w:rFonts w:ascii="Arial" w:hAnsi="Arial" w:cs="Arial"/>
        </w:rPr>
      </w:pPr>
      <w:r w:rsidRPr="003846C8">
        <w:rPr>
          <w:rFonts w:ascii="Arial" w:hAnsi="Arial" w:cs="Arial"/>
        </w:rPr>
        <w:t xml:space="preserve">                      26,5</w:t>
      </w:r>
      <w:r w:rsidRPr="003846C8">
        <w:rPr>
          <w:rFonts w:ascii="Arial" w:hAnsi="Arial" w:cs="Arial"/>
        </w:rPr>
        <w:tab/>
      </w:r>
      <w:r w:rsidRPr="003846C8">
        <w:rPr>
          <w:rFonts w:ascii="Arial" w:hAnsi="Arial" w:cs="Arial"/>
        </w:rPr>
        <w:tab/>
        <w:t xml:space="preserve"> </w:t>
      </w:r>
      <w:smartTag w:uri="urn:schemas-microsoft-com:office:smarttags" w:element="metricconverter">
        <w:smartTagPr>
          <w:attr w:name="ProductID" w:val="35 a"/>
        </w:smartTagPr>
        <w:r w:rsidRPr="003846C8">
          <w:rPr>
            <w:rFonts w:ascii="Arial" w:hAnsi="Arial" w:cs="Arial"/>
          </w:rPr>
          <w:t>35 a</w:t>
        </w:r>
      </w:smartTag>
      <w:r w:rsidRPr="003846C8">
        <w:rPr>
          <w:rFonts w:ascii="Arial" w:hAnsi="Arial" w:cs="Arial"/>
        </w:rPr>
        <w:t xml:space="preserve"> 70                             -</w:t>
      </w:r>
    </w:p>
    <w:p w14:paraId="4B6773F4" w14:textId="77777777" w:rsidR="00A104F7" w:rsidRPr="003846C8" w:rsidRDefault="00A104F7" w:rsidP="00A104F7">
      <w:pPr>
        <w:pBdr>
          <w:top w:val="single" w:sz="4" w:space="1" w:color="auto"/>
          <w:left w:val="single" w:sz="4" w:space="5" w:color="auto"/>
          <w:bottom w:val="single" w:sz="4" w:space="1" w:color="auto"/>
          <w:right w:val="single" w:sz="4" w:space="4" w:color="auto"/>
          <w:between w:val="single" w:sz="4" w:space="1" w:color="auto"/>
          <w:bar w:val="single" w:sz="4" w:color="auto"/>
        </w:pBdr>
        <w:tabs>
          <w:tab w:val="right" w:pos="2736"/>
          <w:tab w:val="left" w:pos="4176"/>
          <w:tab w:val="left" w:pos="5760"/>
        </w:tabs>
        <w:jc w:val="both"/>
        <w:rPr>
          <w:rFonts w:ascii="Arial" w:hAnsi="Arial" w:cs="Arial"/>
        </w:rPr>
      </w:pPr>
      <w:r w:rsidRPr="003846C8">
        <w:rPr>
          <w:rFonts w:ascii="Arial" w:hAnsi="Arial" w:cs="Arial"/>
        </w:rPr>
        <w:t xml:space="preserve">                      19</w:t>
      </w:r>
      <w:r w:rsidRPr="003846C8">
        <w:rPr>
          <w:rFonts w:ascii="Arial" w:hAnsi="Arial" w:cs="Arial"/>
        </w:rPr>
        <w:tab/>
      </w:r>
      <w:r w:rsidRPr="003846C8">
        <w:rPr>
          <w:rFonts w:ascii="Arial" w:hAnsi="Arial" w:cs="Arial"/>
        </w:rPr>
        <w:tab/>
        <w:t xml:space="preserve">     -</w:t>
      </w:r>
      <w:r w:rsidRPr="003846C8">
        <w:rPr>
          <w:rFonts w:ascii="Arial" w:hAnsi="Arial" w:cs="Arial"/>
        </w:rPr>
        <w:tab/>
      </w:r>
      <w:smartTag w:uri="urn:schemas-microsoft-com:office:smarttags" w:element="metricconverter">
        <w:smartTagPr>
          <w:attr w:name="ProductID" w:val="35 a"/>
        </w:smartTagPr>
        <w:r w:rsidRPr="003846C8">
          <w:rPr>
            <w:rFonts w:ascii="Arial" w:hAnsi="Arial" w:cs="Arial"/>
          </w:rPr>
          <w:t>35 a</w:t>
        </w:r>
      </w:smartTag>
      <w:r w:rsidRPr="003846C8">
        <w:rPr>
          <w:rFonts w:ascii="Arial" w:hAnsi="Arial" w:cs="Arial"/>
        </w:rPr>
        <w:t xml:space="preserve"> 70</w:t>
      </w:r>
    </w:p>
    <w:p w14:paraId="5AD836A6" w14:textId="77777777" w:rsidR="00A104F7" w:rsidRPr="003846C8" w:rsidRDefault="00A104F7" w:rsidP="00A104F7">
      <w:pPr>
        <w:pBdr>
          <w:top w:val="single" w:sz="4" w:space="1" w:color="auto"/>
          <w:left w:val="single" w:sz="4" w:space="5" w:color="auto"/>
          <w:bottom w:val="single" w:sz="4" w:space="1" w:color="auto"/>
          <w:right w:val="single" w:sz="4" w:space="4" w:color="auto"/>
          <w:between w:val="single" w:sz="4" w:space="1" w:color="auto"/>
          <w:bar w:val="single" w:sz="4" w:color="auto"/>
        </w:pBdr>
        <w:tabs>
          <w:tab w:val="right" w:pos="2736"/>
          <w:tab w:val="left" w:pos="4176"/>
          <w:tab w:val="left" w:pos="5760"/>
        </w:tabs>
        <w:jc w:val="both"/>
        <w:rPr>
          <w:rFonts w:ascii="Arial" w:hAnsi="Arial" w:cs="Arial"/>
        </w:rPr>
      </w:pPr>
      <w:r w:rsidRPr="003846C8">
        <w:rPr>
          <w:rFonts w:ascii="Arial" w:hAnsi="Arial" w:cs="Arial"/>
        </w:rPr>
        <w:t xml:space="preserve">                      13,2</w:t>
      </w:r>
      <w:r w:rsidRPr="003846C8">
        <w:rPr>
          <w:rFonts w:ascii="Arial" w:hAnsi="Arial" w:cs="Arial"/>
        </w:rPr>
        <w:tab/>
      </w:r>
      <w:r w:rsidRPr="003846C8">
        <w:rPr>
          <w:rFonts w:ascii="Arial" w:hAnsi="Arial" w:cs="Arial"/>
        </w:rPr>
        <w:tab/>
        <w:t xml:space="preserve"> </w:t>
      </w:r>
      <w:smartTag w:uri="urn:schemas-microsoft-com:office:smarttags" w:element="metricconverter">
        <w:smartTagPr>
          <w:attr w:name="ProductID" w:val="10 a"/>
        </w:smartTagPr>
        <w:r w:rsidRPr="003846C8">
          <w:rPr>
            <w:rFonts w:ascii="Arial" w:hAnsi="Arial" w:cs="Arial"/>
          </w:rPr>
          <w:t>10 a</w:t>
        </w:r>
      </w:smartTag>
      <w:r w:rsidRPr="003846C8">
        <w:rPr>
          <w:rFonts w:ascii="Arial" w:hAnsi="Arial" w:cs="Arial"/>
        </w:rPr>
        <w:t xml:space="preserve"> 30                             -</w:t>
      </w:r>
    </w:p>
    <w:p w14:paraId="33B5646F" w14:textId="77777777" w:rsidR="00A104F7" w:rsidRPr="003846C8" w:rsidRDefault="00A104F7" w:rsidP="00A104F7">
      <w:pPr>
        <w:pBdr>
          <w:top w:val="single" w:sz="4" w:space="1" w:color="auto"/>
          <w:left w:val="single" w:sz="4" w:space="5" w:color="auto"/>
          <w:bottom w:val="single" w:sz="4" w:space="1" w:color="auto"/>
          <w:right w:val="single" w:sz="4" w:space="4" w:color="auto"/>
          <w:between w:val="single" w:sz="4" w:space="1" w:color="auto"/>
          <w:bar w:val="single" w:sz="4" w:color="auto"/>
        </w:pBdr>
        <w:tabs>
          <w:tab w:val="right" w:pos="2736"/>
          <w:tab w:val="left" w:pos="4176"/>
          <w:tab w:val="left" w:pos="5760"/>
        </w:tabs>
        <w:jc w:val="both"/>
        <w:rPr>
          <w:rFonts w:ascii="Arial" w:hAnsi="Arial" w:cs="Arial"/>
        </w:rPr>
      </w:pPr>
      <w:r w:rsidRPr="003846C8">
        <w:rPr>
          <w:rFonts w:ascii="Arial" w:hAnsi="Arial" w:cs="Arial"/>
        </w:rPr>
        <w:t xml:space="preserve">                        9,5</w:t>
      </w:r>
      <w:r w:rsidRPr="003846C8">
        <w:rPr>
          <w:rFonts w:ascii="Arial" w:hAnsi="Arial" w:cs="Arial"/>
        </w:rPr>
        <w:tab/>
      </w:r>
      <w:r w:rsidRPr="003846C8">
        <w:rPr>
          <w:rFonts w:ascii="Arial" w:hAnsi="Arial" w:cs="Arial"/>
        </w:rPr>
        <w:tab/>
        <w:t xml:space="preserve">      -</w:t>
      </w:r>
      <w:r w:rsidRPr="003846C8">
        <w:rPr>
          <w:rFonts w:ascii="Arial" w:hAnsi="Arial" w:cs="Arial"/>
        </w:rPr>
        <w:tab/>
      </w:r>
      <w:smartTag w:uri="urn:schemas-microsoft-com:office:smarttags" w:element="metricconverter">
        <w:smartTagPr>
          <w:attr w:name="ProductID" w:val="10 a"/>
        </w:smartTagPr>
        <w:r w:rsidRPr="003846C8">
          <w:rPr>
            <w:rFonts w:ascii="Arial" w:hAnsi="Arial" w:cs="Arial"/>
          </w:rPr>
          <w:t>10 a</w:t>
        </w:r>
      </w:smartTag>
      <w:r w:rsidRPr="003846C8">
        <w:rPr>
          <w:rFonts w:ascii="Arial" w:hAnsi="Arial" w:cs="Arial"/>
        </w:rPr>
        <w:t xml:space="preserve"> 30</w:t>
      </w:r>
    </w:p>
    <w:p w14:paraId="50DABFE7" w14:textId="77777777" w:rsidR="00A104F7" w:rsidRPr="003846C8" w:rsidRDefault="00A104F7" w:rsidP="00A104F7">
      <w:pPr>
        <w:pBdr>
          <w:top w:val="single" w:sz="4" w:space="1" w:color="auto"/>
          <w:left w:val="single" w:sz="4" w:space="5" w:color="auto"/>
          <w:bottom w:val="single" w:sz="4" w:space="1" w:color="auto"/>
          <w:right w:val="single" w:sz="4" w:space="4" w:color="auto"/>
          <w:between w:val="single" w:sz="4" w:space="1" w:color="auto"/>
          <w:bar w:val="single" w:sz="4" w:color="auto"/>
        </w:pBdr>
        <w:tabs>
          <w:tab w:val="left" w:pos="1418"/>
          <w:tab w:val="right" w:pos="2736"/>
          <w:tab w:val="left" w:pos="4176"/>
          <w:tab w:val="left" w:pos="5904"/>
        </w:tabs>
        <w:jc w:val="both"/>
        <w:rPr>
          <w:rFonts w:ascii="Arial" w:hAnsi="Arial" w:cs="Arial"/>
        </w:rPr>
      </w:pPr>
      <w:r w:rsidRPr="003846C8">
        <w:rPr>
          <w:rFonts w:ascii="Arial" w:hAnsi="Arial" w:cs="Arial"/>
        </w:rPr>
        <w:t xml:space="preserve">                        4,75</w:t>
      </w:r>
      <w:r w:rsidRPr="003846C8">
        <w:rPr>
          <w:rFonts w:ascii="Arial" w:hAnsi="Arial" w:cs="Arial"/>
        </w:rPr>
        <w:tab/>
      </w:r>
      <w:proofErr w:type="gramStart"/>
      <w:r w:rsidRPr="003846C8">
        <w:rPr>
          <w:rFonts w:ascii="Arial" w:hAnsi="Arial" w:cs="Arial"/>
        </w:rPr>
        <w:tab/>
        <w:t xml:space="preserve">  </w:t>
      </w:r>
      <w:smartTag w:uri="urn:schemas-microsoft-com:office:smarttags" w:element="metricconverter">
        <w:smartTagPr>
          <w:attr w:name="ProductID" w:val="0 a"/>
        </w:smartTagPr>
        <w:r w:rsidRPr="003846C8">
          <w:rPr>
            <w:rFonts w:ascii="Arial" w:hAnsi="Arial" w:cs="Arial"/>
          </w:rPr>
          <w:t>0</w:t>
        </w:r>
        <w:proofErr w:type="gramEnd"/>
        <w:r w:rsidRPr="003846C8">
          <w:rPr>
            <w:rFonts w:ascii="Arial" w:hAnsi="Arial" w:cs="Arial"/>
          </w:rPr>
          <w:t xml:space="preserve"> a</w:t>
        </w:r>
      </w:smartTag>
      <w:r w:rsidRPr="003846C8">
        <w:rPr>
          <w:rFonts w:ascii="Arial" w:hAnsi="Arial" w:cs="Arial"/>
        </w:rPr>
        <w:t xml:space="preserve"> 5</w:t>
      </w:r>
      <w:r w:rsidRPr="003846C8">
        <w:rPr>
          <w:rFonts w:ascii="Arial" w:hAnsi="Arial" w:cs="Arial"/>
        </w:rPr>
        <w:tab/>
      </w:r>
      <w:smartTag w:uri="urn:schemas-microsoft-com:office:smarttags" w:element="metricconverter">
        <w:smartTagPr>
          <w:attr w:name="ProductID" w:val="0 a"/>
        </w:smartTagPr>
        <w:r w:rsidRPr="003846C8">
          <w:rPr>
            <w:rFonts w:ascii="Arial" w:hAnsi="Arial" w:cs="Arial"/>
          </w:rPr>
          <w:t>0 a</w:t>
        </w:r>
      </w:smartTag>
      <w:r w:rsidRPr="003846C8">
        <w:rPr>
          <w:rFonts w:ascii="Arial" w:hAnsi="Arial" w:cs="Arial"/>
        </w:rPr>
        <w:t xml:space="preserve"> 5</w:t>
      </w:r>
    </w:p>
    <w:p w14:paraId="7300E8FE" w14:textId="77777777" w:rsidR="00A104F7" w:rsidRPr="003846C8" w:rsidRDefault="00A104F7" w:rsidP="00A10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rPr>
      </w:pPr>
    </w:p>
    <w:p w14:paraId="04F73D95" w14:textId="77777777" w:rsidR="00A104F7" w:rsidRPr="003846C8" w:rsidRDefault="00A104F7" w:rsidP="00A10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rPr>
      </w:pPr>
      <w:r w:rsidRPr="003846C8">
        <w:rPr>
          <w:rFonts w:ascii="Arial" w:hAnsi="Arial" w:cs="Arial"/>
          <w:b/>
        </w:rPr>
        <w:t>6.3.2.2.4.4   Curvas Granulométricas Continuas</w:t>
      </w:r>
    </w:p>
    <w:p w14:paraId="1C02206C" w14:textId="77777777" w:rsidR="00A104F7" w:rsidRPr="003846C8" w:rsidRDefault="00A104F7" w:rsidP="00A10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rPr>
      </w:pPr>
    </w:p>
    <w:p w14:paraId="18A297EB" w14:textId="77777777" w:rsidR="00A104F7" w:rsidRPr="003846C8" w:rsidRDefault="00A104F7" w:rsidP="00A10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3846C8">
        <w:rPr>
          <w:rFonts w:ascii="Arial" w:hAnsi="Arial" w:cs="Arial"/>
        </w:rPr>
        <w:tab/>
        <w:t>Las mezclas de agregados de los distintos tamaños nominales tendrán curvas granulométricas continuas.  Para determinar las proporciones en que deberán mezclarse los diferentes tamaños se tomarán como criterio general el de obtener la curva que con mayor cantidad posible de partículas gruesas haga mínimo el contenido de vacíos.</w:t>
      </w:r>
    </w:p>
    <w:p w14:paraId="30AACD31" w14:textId="77777777" w:rsidR="00A104F7" w:rsidRPr="003846C8" w:rsidRDefault="00A104F7" w:rsidP="00A10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14:paraId="238E9AD5" w14:textId="77777777" w:rsidR="00A104F7" w:rsidRPr="003846C8" w:rsidRDefault="00A104F7" w:rsidP="00A10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rPr>
      </w:pPr>
      <w:r w:rsidRPr="003846C8">
        <w:rPr>
          <w:rFonts w:ascii="Arial" w:hAnsi="Arial" w:cs="Arial"/>
        </w:rPr>
        <w:t>6.</w:t>
      </w:r>
      <w:r w:rsidRPr="003846C8">
        <w:rPr>
          <w:rFonts w:ascii="Arial" w:hAnsi="Arial" w:cs="Arial"/>
          <w:b/>
        </w:rPr>
        <w:t xml:space="preserve">3.2.2.4.5 Curvas Granulométricas Discontinuas </w:t>
      </w:r>
    </w:p>
    <w:p w14:paraId="30D6A28A" w14:textId="77777777" w:rsidR="00A104F7" w:rsidRPr="003846C8" w:rsidRDefault="00A104F7" w:rsidP="00A10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3846C8">
        <w:rPr>
          <w:rFonts w:ascii="Arial" w:hAnsi="Arial" w:cs="Arial"/>
        </w:rPr>
        <w:tab/>
        <w:t>En el caso en que los distintos tamaños de agregados disponibles no permitan componer una curva granulométrica continua por falta de partículas, de determinadas dimensiones, se podrá utilizar una curva granulométrica discontinua.  Deberá demostrarse mediante ensayos de laboratorio, que con la granulometría propuesta se puede obtener hormigones de trabajabilidad adecuada, con contenidos unitarios de cemento y agua compatibles con las características necesarias para la estructura y los métodos constructivos a utilizar.</w:t>
      </w:r>
    </w:p>
    <w:p w14:paraId="352654B6" w14:textId="77777777" w:rsidR="00A104F7" w:rsidRPr="003846C8" w:rsidRDefault="00A104F7" w:rsidP="00A10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rPr>
      </w:pPr>
      <w:r w:rsidRPr="003846C8">
        <w:rPr>
          <w:rFonts w:ascii="Arial" w:hAnsi="Arial" w:cs="Arial"/>
        </w:rPr>
        <w:t>6.</w:t>
      </w:r>
      <w:r w:rsidRPr="003846C8">
        <w:rPr>
          <w:rFonts w:ascii="Arial" w:hAnsi="Arial" w:cs="Arial"/>
          <w:b/>
        </w:rPr>
        <w:t>3.2.2.4.6   Provisión y Almacenamiento de los Agregados</w:t>
      </w:r>
    </w:p>
    <w:p w14:paraId="1A8C9606" w14:textId="77777777" w:rsidR="00A104F7" w:rsidRPr="003846C8" w:rsidRDefault="00A104F7" w:rsidP="00A10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3846C8">
        <w:rPr>
          <w:rFonts w:ascii="Arial" w:hAnsi="Arial" w:cs="Arial"/>
        </w:rPr>
        <w:tab/>
      </w:r>
      <w:r w:rsidRPr="003846C8">
        <w:rPr>
          <w:rFonts w:ascii="Arial" w:hAnsi="Arial" w:cs="Arial"/>
        </w:rPr>
        <w:tab/>
        <w:t xml:space="preserve">Los agregados se </w:t>
      </w:r>
      <w:proofErr w:type="gramStart"/>
      <w:r w:rsidRPr="003846C8">
        <w:rPr>
          <w:rFonts w:ascii="Arial" w:hAnsi="Arial" w:cs="Arial"/>
        </w:rPr>
        <w:t>almacenaran</w:t>
      </w:r>
      <w:proofErr w:type="gramEnd"/>
      <w:r w:rsidRPr="003846C8">
        <w:rPr>
          <w:rFonts w:ascii="Arial" w:hAnsi="Arial" w:cs="Arial"/>
        </w:rPr>
        <w:t xml:space="preserve"> y emplearan en forma tal que se evite la segregación de partículas, la contaminación con sustancias extrañas y el mezclado de </w:t>
      </w:r>
      <w:r w:rsidRPr="003846C8">
        <w:rPr>
          <w:rFonts w:ascii="Arial" w:hAnsi="Arial" w:cs="Arial"/>
        </w:rPr>
        <w:lastRenderedPageBreak/>
        <w:t>agregados de distintos tamaños máximos o granulometría.  Para asegurar el cumplimiento de estas condiciones los ensayos para verificar las exigencias de limpieza y granulometría se realizarán sobre muestras extraídas, previo al ingreso a la hormigonera.</w:t>
      </w:r>
    </w:p>
    <w:p w14:paraId="1E6417BC" w14:textId="77777777" w:rsidR="00A104F7" w:rsidRPr="003846C8" w:rsidRDefault="00A104F7" w:rsidP="00A10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3846C8">
        <w:rPr>
          <w:rFonts w:ascii="Arial" w:hAnsi="Arial" w:cs="Arial"/>
        </w:rPr>
        <w:tab/>
        <w:t>No se permitirá el empleo de agregados congelados o que contengan hielo.</w:t>
      </w:r>
    </w:p>
    <w:p w14:paraId="00EF3994" w14:textId="77777777" w:rsidR="00A104F7" w:rsidRPr="003846C8" w:rsidRDefault="00A104F7" w:rsidP="00A10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rPr>
      </w:pPr>
      <w:r w:rsidRPr="003846C8">
        <w:rPr>
          <w:rFonts w:ascii="Arial" w:hAnsi="Arial" w:cs="Arial"/>
          <w:b/>
        </w:rPr>
        <w:t>6.3.2.3.1 Provisión y almacenamiento de los materiales aglomerantes.</w:t>
      </w:r>
    </w:p>
    <w:p w14:paraId="748091AB" w14:textId="77777777" w:rsidR="00A104F7" w:rsidRPr="003846C8" w:rsidRDefault="00A104F7" w:rsidP="00A10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3846C8">
        <w:rPr>
          <w:rFonts w:ascii="Arial" w:hAnsi="Arial" w:cs="Arial"/>
        </w:rPr>
        <w:tab/>
        <w:t>Los materiales aglomerantes deben protegerse de la humedad durante el transporte y el almacenamiento.</w:t>
      </w:r>
    </w:p>
    <w:p w14:paraId="03614217" w14:textId="77777777" w:rsidR="00A104F7" w:rsidRPr="003846C8" w:rsidRDefault="00A104F7" w:rsidP="00A10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3846C8">
        <w:rPr>
          <w:rFonts w:ascii="Arial" w:hAnsi="Arial" w:cs="Arial"/>
        </w:rPr>
        <w:tab/>
        <w:t xml:space="preserve">Los cementos de distinto tipo, marca o partida se </w:t>
      </w:r>
      <w:proofErr w:type="gramStart"/>
      <w:r w:rsidRPr="003846C8">
        <w:rPr>
          <w:rFonts w:ascii="Arial" w:hAnsi="Arial" w:cs="Arial"/>
        </w:rPr>
        <w:t>almacenaran</w:t>
      </w:r>
      <w:proofErr w:type="gramEnd"/>
      <w:r w:rsidRPr="003846C8">
        <w:rPr>
          <w:rFonts w:ascii="Arial" w:hAnsi="Arial" w:cs="Arial"/>
        </w:rPr>
        <w:t xml:space="preserve"> separadamente y por orden cronológico de llegada.  Su emplea se efectuará en el mismo orden.  En el momento de ingresar a la hormigonera el cemento se encontrará en perfecto estado pulverulento y tendrá una temperatura no mayor de 70º C.</w:t>
      </w:r>
    </w:p>
    <w:p w14:paraId="453119D6" w14:textId="77777777" w:rsidR="00A104F7" w:rsidRPr="003846C8" w:rsidRDefault="00A104F7" w:rsidP="00A10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3846C8">
        <w:rPr>
          <w:rFonts w:ascii="Arial" w:hAnsi="Arial" w:cs="Arial"/>
        </w:rPr>
        <w:t>Si el periodo de almacenamiento del cemento excediera de 60 días, antes de emplearlo deberá verificarse si cumple los requisitos de calidad especificados.</w:t>
      </w:r>
    </w:p>
    <w:p w14:paraId="07B90A67" w14:textId="77777777" w:rsidR="00A104F7" w:rsidRPr="003846C8" w:rsidRDefault="00A104F7" w:rsidP="00A10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rPr>
      </w:pPr>
      <w:r w:rsidRPr="003846C8">
        <w:rPr>
          <w:rFonts w:ascii="Arial" w:hAnsi="Arial" w:cs="Arial"/>
        </w:rPr>
        <w:t>6.</w:t>
      </w:r>
      <w:r w:rsidRPr="003846C8">
        <w:rPr>
          <w:rFonts w:ascii="Arial" w:hAnsi="Arial" w:cs="Arial"/>
          <w:b/>
        </w:rPr>
        <w:t>3.2.4 Aditivos</w:t>
      </w:r>
    </w:p>
    <w:p w14:paraId="60D0B4DB" w14:textId="77777777" w:rsidR="00A104F7" w:rsidRPr="003846C8" w:rsidRDefault="00A104F7" w:rsidP="00A10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3846C8">
        <w:rPr>
          <w:rFonts w:ascii="Arial" w:hAnsi="Arial" w:cs="Arial"/>
        </w:rPr>
        <w:tab/>
        <w:t xml:space="preserve">En caso de emplearse más de un aditivo previamente a su uso en obra el Contratista deberá verificar mediante ensayos que </w:t>
      </w:r>
      <w:proofErr w:type="gramStart"/>
      <w:r w:rsidRPr="003846C8">
        <w:rPr>
          <w:rFonts w:ascii="Arial" w:hAnsi="Arial" w:cs="Arial"/>
        </w:rPr>
        <w:t>dicho activos</w:t>
      </w:r>
      <w:proofErr w:type="gramEnd"/>
      <w:r w:rsidRPr="003846C8">
        <w:rPr>
          <w:rFonts w:ascii="Arial" w:hAnsi="Arial" w:cs="Arial"/>
        </w:rPr>
        <w:t xml:space="preserve"> son compatibles.</w:t>
      </w:r>
    </w:p>
    <w:p w14:paraId="41B7328A" w14:textId="77777777" w:rsidR="00A104F7" w:rsidRPr="003846C8" w:rsidRDefault="00A104F7" w:rsidP="00A10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rPr>
      </w:pPr>
      <w:r w:rsidRPr="003846C8">
        <w:rPr>
          <w:rFonts w:ascii="Arial" w:hAnsi="Arial" w:cs="Arial"/>
        </w:rPr>
        <w:t>6.</w:t>
      </w:r>
      <w:r w:rsidRPr="003846C8">
        <w:rPr>
          <w:rFonts w:ascii="Arial" w:hAnsi="Arial" w:cs="Arial"/>
          <w:b/>
        </w:rPr>
        <w:t>3.2.4.1 Aditivos Químicos</w:t>
      </w:r>
    </w:p>
    <w:p w14:paraId="2C1AB113" w14:textId="77777777" w:rsidR="00A104F7" w:rsidRPr="003846C8" w:rsidRDefault="00A104F7" w:rsidP="00A10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3846C8">
        <w:rPr>
          <w:rFonts w:ascii="Arial" w:hAnsi="Arial" w:cs="Arial"/>
        </w:rPr>
        <w:tab/>
        <w:t xml:space="preserve">Los aditivos a emplear en la preparación de morteros y hormigones se presentarán en estado líquido pulverulento y cumplirán las </w:t>
      </w:r>
      <w:proofErr w:type="gramStart"/>
      <w:r w:rsidRPr="003846C8">
        <w:rPr>
          <w:rFonts w:ascii="Arial" w:hAnsi="Arial" w:cs="Arial"/>
        </w:rPr>
        <w:t>condiciones establecida</w:t>
      </w:r>
      <w:proofErr w:type="gramEnd"/>
      <w:r w:rsidRPr="003846C8">
        <w:rPr>
          <w:rFonts w:ascii="Arial" w:hAnsi="Arial" w:cs="Arial"/>
        </w:rPr>
        <w:t xml:space="preserve"> en la Norma IRAM 1663 que no se opongan a las disposiciones del reglamento CIRSOC.  Los aditivos en estado pulverulento previamente a su ingreso a la hormigonera serán disueltos en el agua del mezclado.</w:t>
      </w:r>
    </w:p>
    <w:p w14:paraId="1707F0AF" w14:textId="77777777" w:rsidR="00A104F7" w:rsidRPr="003846C8" w:rsidRDefault="00A104F7" w:rsidP="00A10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3846C8">
        <w:rPr>
          <w:rFonts w:ascii="Arial" w:hAnsi="Arial" w:cs="Arial"/>
        </w:rPr>
        <w:tab/>
        <w:t>También podrán emplearse aditivos fluidificantes capaces de producir una mayor reducción del contenido de agua del hormigón (</w:t>
      </w:r>
      <w:proofErr w:type="spellStart"/>
      <w:r w:rsidRPr="003846C8">
        <w:rPr>
          <w:rFonts w:ascii="Arial" w:hAnsi="Arial" w:cs="Arial"/>
        </w:rPr>
        <w:t>superfluidificante</w:t>
      </w:r>
      <w:proofErr w:type="spellEnd"/>
      <w:r w:rsidRPr="003846C8">
        <w:rPr>
          <w:rFonts w:ascii="Arial" w:hAnsi="Arial" w:cs="Arial"/>
        </w:rPr>
        <w:t xml:space="preserve">) que los fluidificantes corrientes. Estos aditivos altamente fluidificantes, con el conjunto de materiales a emplear, deberán reducir el requerimiento de agua del hormigón como mínimo al 90% de la del hormigón patrón y producirán con respecto a éste, las resistencias a compresión y reflexión mínima que a continuación se indican: a compresión para 1 día 140%, para 3 días 125% y para 7 días 115% a flexión 110% a los siete días.  </w:t>
      </w:r>
      <w:proofErr w:type="gramStart"/>
      <w:r w:rsidRPr="003846C8">
        <w:rPr>
          <w:rFonts w:ascii="Arial" w:hAnsi="Arial" w:cs="Arial"/>
        </w:rPr>
        <w:t>Además</w:t>
      </w:r>
      <w:proofErr w:type="gramEnd"/>
      <w:r w:rsidRPr="003846C8">
        <w:rPr>
          <w:rFonts w:ascii="Arial" w:hAnsi="Arial" w:cs="Arial"/>
        </w:rPr>
        <w:t xml:space="preserve"> cumplirán los requisitos restantes de la Norma IRAM 1663.</w:t>
      </w:r>
    </w:p>
    <w:p w14:paraId="26A927B1" w14:textId="77777777" w:rsidR="00A104F7" w:rsidRPr="003846C8" w:rsidRDefault="00A104F7" w:rsidP="00A10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3846C8">
        <w:rPr>
          <w:rFonts w:ascii="Arial" w:hAnsi="Arial" w:cs="Arial"/>
        </w:rPr>
        <w:lastRenderedPageBreak/>
        <w:tab/>
        <w:t>Cada aditivo tendrá características y propiedades uniformes durante todo el desarrollo de la obra.  En caso de constatarse variaciones en las características o propiedades de los contenidos de distintos envases o partidas, se suspenderá su empleo.</w:t>
      </w:r>
    </w:p>
    <w:p w14:paraId="42647B08" w14:textId="77777777" w:rsidR="00A104F7" w:rsidRPr="003846C8" w:rsidRDefault="00A104F7" w:rsidP="00A10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3846C8">
        <w:rPr>
          <w:rFonts w:ascii="Arial" w:hAnsi="Arial" w:cs="Arial"/>
        </w:rPr>
        <w:tab/>
        <w:t>Será obligatorio el uso del aditivo "acelerante de endurecimiento y plasticidad del hormigón tipo &lt;&lt;</w:t>
      </w:r>
      <w:proofErr w:type="spellStart"/>
      <w:r w:rsidRPr="003846C8">
        <w:rPr>
          <w:rFonts w:ascii="Arial" w:hAnsi="Arial" w:cs="Arial"/>
        </w:rPr>
        <w:t>sikacrete</w:t>
      </w:r>
      <w:proofErr w:type="spellEnd"/>
      <w:r w:rsidRPr="003846C8">
        <w:rPr>
          <w:rFonts w:ascii="Arial" w:hAnsi="Arial" w:cs="Arial"/>
        </w:rPr>
        <w:t>&gt;&gt; o similar.</w:t>
      </w:r>
    </w:p>
    <w:p w14:paraId="23D0B18F" w14:textId="77777777" w:rsidR="00A104F7" w:rsidRPr="003846C8" w:rsidRDefault="00A104F7" w:rsidP="00A10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rPr>
      </w:pPr>
      <w:r w:rsidRPr="003846C8">
        <w:rPr>
          <w:rFonts w:ascii="Arial" w:hAnsi="Arial" w:cs="Arial"/>
        </w:rPr>
        <w:t>6.</w:t>
      </w:r>
      <w:r w:rsidRPr="003846C8">
        <w:rPr>
          <w:rFonts w:ascii="Arial" w:hAnsi="Arial" w:cs="Arial"/>
          <w:b/>
        </w:rPr>
        <w:t>3.2.5 Agua para morteros y cemento portland</w:t>
      </w:r>
    </w:p>
    <w:p w14:paraId="183871A6" w14:textId="77777777" w:rsidR="00A104F7" w:rsidRPr="003846C8" w:rsidRDefault="00A104F7" w:rsidP="00A10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3846C8">
        <w:rPr>
          <w:rFonts w:ascii="Arial" w:hAnsi="Arial" w:cs="Arial"/>
        </w:rPr>
        <w:tab/>
        <w:t>El agua empleada para la mezcla y curar el hormigón y para los agregados cumplirá las condiciones establecidas en la Norma IRAM 1601, con las siguientes modificaciones que prevalecerán sobre las disposiciones contenidas en ellas.</w:t>
      </w:r>
    </w:p>
    <w:p w14:paraId="486CB7B5" w14:textId="77777777" w:rsidR="00A104F7" w:rsidRPr="003846C8" w:rsidRDefault="00A104F7" w:rsidP="00A104F7">
      <w:pPr>
        <w:pStyle w:val="Textoindependiente3"/>
        <w:tabs>
          <w:tab w:val="left" w:pos="284"/>
        </w:tabs>
        <w:spacing w:after="0" w:line="276" w:lineRule="auto"/>
        <w:jc w:val="both"/>
        <w:rPr>
          <w:rFonts w:ascii="Arial" w:hAnsi="Arial" w:cs="Arial"/>
          <w:sz w:val="22"/>
          <w:szCs w:val="22"/>
        </w:rPr>
      </w:pPr>
      <w:r w:rsidRPr="003846C8">
        <w:rPr>
          <w:rFonts w:ascii="Arial" w:hAnsi="Arial" w:cs="Arial"/>
          <w:sz w:val="22"/>
          <w:szCs w:val="22"/>
        </w:rPr>
        <w:tab/>
        <w:t xml:space="preserve">        a) El agua no contendrá aceite, grasa, ni sustancias que puedan producir efectos desfavorables sobre el hormigón o sobre las armaduras.</w:t>
      </w:r>
    </w:p>
    <w:p w14:paraId="0DD082C2" w14:textId="77777777" w:rsidR="00A104F7" w:rsidRPr="003846C8" w:rsidRDefault="00A104F7" w:rsidP="00A104F7">
      <w:pPr>
        <w:pStyle w:val="Textoindependiente3"/>
        <w:tabs>
          <w:tab w:val="left" w:pos="720"/>
        </w:tabs>
        <w:spacing w:after="0" w:line="276" w:lineRule="auto"/>
        <w:jc w:val="both"/>
        <w:rPr>
          <w:rFonts w:ascii="Arial" w:hAnsi="Arial" w:cs="Arial"/>
          <w:sz w:val="22"/>
          <w:szCs w:val="22"/>
        </w:rPr>
      </w:pPr>
      <w:r w:rsidRPr="003846C8">
        <w:rPr>
          <w:rFonts w:ascii="Arial" w:hAnsi="Arial" w:cs="Arial"/>
          <w:sz w:val="22"/>
          <w:szCs w:val="22"/>
        </w:rPr>
        <w:tab/>
        <w:t>b)  Además cumplirán las exigencias sobre el total de sólidos disueltos y contenidos de cloruros (expresados en ion CL) y sulfatos (expresados en ion S04) que se indica a continuación. El contenido de cloruros incluye también el que aportan los agregados y aditivos.</w:t>
      </w:r>
    </w:p>
    <w:p w14:paraId="13350473" w14:textId="77777777" w:rsidR="00A104F7" w:rsidRPr="003846C8" w:rsidRDefault="00A104F7" w:rsidP="00A104F7">
      <w:pPr>
        <w:pStyle w:val="Textoindependiente3"/>
        <w:tabs>
          <w:tab w:val="left" w:pos="720"/>
        </w:tabs>
        <w:spacing w:after="0" w:line="276" w:lineRule="auto"/>
        <w:jc w:val="both"/>
        <w:rPr>
          <w:rFonts w:ascii="Arial" w:hAnsi="Arial" w:cs="Arial"/>
          <w:sz w:val="22"/>
          <w:szCs w:val="22"/>
          <w:lang w:val="en-US"/>
        </w:rPr>
      </w:pPr>
      <w:r w:rsidRPr="003846C8">
        <w:rPr>
          <w:rFonts w:ascii="Arial" w:hAnsi="Arial" w:cs="Arial"/>
          <w:sz w:val="22"/>
          <w:szCs w:val="22"/>
        </w:rPr>
        <w:t xml:space="preserve">                   </w:t>
      </w:r>
      <w:proofErr w:type="spellStart"/>
      <w:r w:rsidRPr="003846C8">
        <w:rPr>
          <w:rFonts w:ascii="Arial" w:hAnsi="Arial" w:cs="Arial"/>
          <w:sz w:val="22"/>
          <w:szCs w:val="22"/>
          <w:lang w:val="en-US"/>
        </w:rPr>
        <w:t>Cloruro</w:t>
      </w:r>
      <w:proofErr w:type="spellEnd"/>
      <w:r w:rsidRPr="003846C8">
        <w:rPr>
          <w:rFonts w:ascii="Arial" w:hAnsi="Arial" w:cs="Arial"/>
          <w:sz w:val="22"/>
          <w:szCs w:val="22"/>
          <w:lang w:val="en-US"/>
        </w:rPr>
        <w:t xml:space="preserve">      max.1000ppm (1000mg/ 1) </w:t>
      </w:r>
    </w:p>
    <w:p w14:paraId="73F87D8D" w14:textId="77777777" w:rsidR="00A104F7" w:rsidRPr="003846C8" w:rsidRDefault="00A104F7" w:rsidP="00A104F7">
      <w:p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lang w:val="en-US"/>
        </w:rPr>
      </w:pPr>
      <w:r w:rsidRPr="003846C8">
        <w:rPr>
          <w:rFonts w:ascii="Arial" w:hAnsi="Arial" w:cs="Arial"/>
          <w:lang w:val="en-US"/>
        </w:rPr>
        <w:t xml:space="preserve">                   </w:t>
      </w:r>
      <w:proofErr w:type="spellStart"/>
      <w:r w:rsidRPr="003846C8">
        <w:rPr>
          <w:rFonts w:ascii="Arial" w:hAnsi="Arial" w:cs="Arial"/>
          <w:lang w:val="en-US"/>
        </w:rPr>
        <w:t>Sulfato</w:t>
      </w:r>
      <w:proofErr w:type="spellEnd"/>
      <w:r w:rsidRPr="003846C8">
        <w:rPr>
          <w:rFonts w:ascii="Arial" w:hAnsi="Arial" w:cs="Arial"/>
          <w:lang w:val="en-US"/>
        </w:rPr>
        <w:t xml:space="preserve">     max.1300ppm (1300 mg/1)</w:t>
      </w:r>
    </w:p>
    <w:p w14:paraId="1EF578E5" w14:textId="77777777" w:rsidR="00A104F7" w:rsidRPr="003846C8" w:rsidRDefault="00A104F7" w:rsidP="00A10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3846C8">
        <w:rPr>
          <w:rFonts w:ascii="Arial" w:hAnsi="Arial" w:cs="Arial"/>
          <w:lang w:val="en-US"/>
        </w:rPr>
        <w:tab/>
      </w:r>
      <w:r w:rsidRPr="003846C8">
        <w:rPr>
          <w:rFonts w:ascii="Arial" w:hAnsi="Arial" w:cs="Arial"/>
        </w:rPr>
        <w:t>El contenido de cloruros se refiere al total aportado por los componentes de la mezcla: agua, agregados y aditivos.</w:t>
      </w:r>
    </w:p>
    <w:p w14:paraId="4A2BA79B" w14:textId="77777777" w:rsidR="00A104F7" w:rsidRPr="003846C8" w:rsidRDefault="00A104F7" w:rsidP="00A104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3846C8">
        <w:rPr>
          <w:rFonts w:ascii="Arial" w:hAnsi="Arial" w:cs="Arial"/>
        </w:rPr>
        <w:tab/>
        <w:t>c)   El agua que no cumpla algunas de las condiciones especificadas anteriormente y en la Norma IRAM 1601, será rechazada.</w:t>
      </w:r>
    </w:p>
    <w:p w14:paraId="07C9CAEA" w14:textId="77777777" w:rsidR="00A104F7" w:rsidRPr="003846C8" w:rsidRDefault="00A104F7" w:rsidP="00A104F7">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3846C8">
        <w:rPr>
          <w:rFonts w:ascii="Arial" w:hAnsi="Arial" w:cs="Arial"/>
        </w:rPr>
        <w:tab/>
        <w:t xml:space="preserve">     No tendrán validez las disposiciones contenidas en E-2 y F-7 de la Norma IRAM 1601.</w:t>
      </w:r>
    </w:p>
    <w:p w14:paraId="637A322C" w14:textId="77777777" w:rsidR="00A104F7" w:rsidRPr="003846C8" w:rsidRDefault="00A104F7" w:rsidP="00A104F7">
      <w:pPr>
        <w:pStyle w:val="Ttulo4"/>
        <w:spacing w:before="0" w:after="0" w:line="276" w:lineRule="auto"/>
        <w:jc w:val="both"/>
        <w:rPr>
          <w:rFonts w:ascii="Arial" w:hAnsi="Arial" w:cs="Arial"/>
          <w:sz w:val="22"/>
          <w:szCs w:val="22"/>
        </w:rPr>
      </w:pPr>
      <w:r w:rsidRPr="003846C8">
        <w:rPr>
          <w:rFonts w:ascii="Arial" w:hAnsi="Arial" w:cs="Arial"/>
          <w:sz w:val="22"/>
          <w:szCs w:val="22"/>
        </w:rPr>
        <w:t>6.4   Fórmula para la Mezcla</w:t>
      </w:r>
    </w:p>
    <w:p w14:paraId="61E3A08B" w14:textId="77777777" w:rsidR="00A104F7" w:rsidRPr="003846C8" w:rsidRDefault="00A104F7" w:rsidP="00A10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3846C8">
        <w:rPr>
          <w:rFonts w:ascii="Arial" w:hAnsi="Arial" w:cs="Arial"/>
        </w:rPr>
        <w:t xml:space="preserve"> </w:t>
      </w:r>
      <w:r w:rsidRPr="003846C8">
        <w:rPr>
          <w:rFonts w:ascii="Arial" w:hAnsi="Arial" w:cs="Arial"/>
        </w:rPr>
        <w:tab/>
        <w:t xml:space="preserve">   a) El Contratista determinará las proporciones de los distintos materiales que componen la mezcla o mezclas estudiadas.  El hormigón resultante para cada mezcla estudiada, cumplirá las condiciones establecidas en esta especificación.  El dosaje someterá a consideración de la inspección adjuntando, con toda la anticipación necesaria, un informe técnico en el que consten los resultados de los ensayos realizados para determinar las proporciones, que demuestren fehacientemente que las mezclas estudiadas permitirán obtener las características exigidas para el hormigón de obra.  Las proporciones así determinadas constituirán la &lt; (fórmula de mezcla)&gt;, del hormigón propuesto para construir la calzada.</w:t>
      </w:r>
    </w:p>
    <w:p w14:paraId="7492D72C" w14:textId="77777777" w:rsidR="00A104F7" w:rsidRPr="003846C8" w:rsidRDefault="00A104F7" w:rsidP="00A10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3846C8">
        <w:rPr>
          <w:rFonts w:ascii="Arial" w:hAnsi="Arial" w:cs="Arial"/>
        </w:rPr>
        <w:lastRenderedPageBreak/>
        <w:tab/>
        <w:t xml:space="preserve">  b)  Si durante la ejecución de la obra, se produce el cambio de la fuente de provisión de uno o más de los materiales componentes se requerirá la presentación de una fórmula de mezcla.</w:t>
      </w:r>
    </w:p>
    <w:p w14:paraId="4055BBA7" w14:textId="77777777" w:rsidR="00A104F7" w:rsidRPr="003846C8" w:rsidRDefault="00A104F7" w:rsidP="00A10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3846C8">
        <w:rPr>
          <w:rFonts w:ascii="Arial" w:hAnsi="Arial" w:cs="Arial"/>
        </w:rPr>
        <w:tab/>
        <w:t xml:space="preserve">  c)  El contratista presentará un informe final en el que deberán quedar documentadas las distintas fórmulas de mezcla utilizadas en los distintos sectores, identificados por las correspondientes progresivas, como así también los distintos parámetros de calidad de los materiales y de las mezclas.</w:t>
      </w:r>
    </w:p>
    <w:p w14:paraId="340CDB7F" w14:textId="77777777" w:rsidR="00A104F7" w:rsidRPr="003846C8" w:rsidRDefault="00A104F7" w:rsidP="00A10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3846C8">
        <w:rPr>
          <w:rFonts w:ascii="Arial" w:hAnsi="Arial" w:cs="Arial"/>
        </w:rPr>
        <w:tab/>
        <w:t xml:space="preserve">  d) La resistencia a la comprensión del hormigón será tal que permita alcanzar la exigencia establecida en 6.d) y el </w:t>
      </w:r>
      <w:proofErr w:type="spellStart"/>
      <w:r w:rsidRPr="003846C8">
        <w:rPr>
          <w:rFonts w:ascii="Arial" w:hAnsi="Arial" w:cs="Arial"/>
        </w:rPr>
        <w:t>Modulo</w:t>
      </w:r>
      <w:proofErr w:type="spellEnd"/>
      <w:r w:rsidRPr="003846C8">
        <w:rPr>
          <w:rFonts w:ascii="Arial" w:hAnsi="Arial" w:cs="Arial"/>
        </w:rPr>
        <w:t xml:space="preserve"> de Rotura a la Flexión medio correspondiente a la fórmula de la obra será de 45</w:t>
      </w:r>
      <w:proofErr w:type="gramStart"/>
      <w:r w:rsidRPr="003846C8">
        <w:rPr>
          <w:rFonts w:ascii="Arial" w:hAnsi="Arial" w:cs="Arial"/>
        </w:rPr>
        <w:t>kg./</w:t>
      </w:r>
      <w:proofErr w:type="gramEnd"/>
      <w:r w:rsidRPr="003846C8">
        <w:rPr>
          <w:rFonts w:ascii="Arial" w:hAnsi="Arial" w:cs="Arial"/>
        </w:rPr>
        <w:t>cm2 como mínimo según Norma IRAM 1547.</w:t>
      </w:r>
    </w:p>
    <w:p w14:paraId="6C4D6B34" w14:textId="77777777" w:rsidR="00A104F7" w:rsidRPr="003846C8" w:rsidRDefault="00A104F7" w:rsidP="00A104F7">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3846C8">
        <w:rPr>
          <w:rFonts w:ascii="Arial" w:hAnsi="Arial" w:cs="Arial"/>
        </w:rPr>
        <w:tab/>
        <w:t xml:space="preserve"> e)  En todos los casos la inspección podrá realizar las observaciones que considere necesarias y solicitar muestras de los materiales a utilizar.</w:t>
      </w:r>
    </w:p>
    <w:p w14:paraId="7116A273" w14:textId="77777777" w:rsidR="00A104F7" w:rsidRPr="003846C8" w:rsidRDefault="00A104F7" w:rsidP="00A10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3846C8">
        <w:rPr>
          <w:rFonts w:ascii="Arial" w:hAnsi="Arial" w:cs="Arial"/>
        </w:rPr>
        <w:t>La fórmula de mezcla contendrá como mínimo la siguiente información.</w:t>
      </w:r>
    </w:p>
    <w:p w14:paraId="0C62F9A9" w14:textId="77777777" w:rsidR="00A104F7" w:rsidRPr="003846C8" w:rsidRDefault="00A104F7" w:rsidP="00A10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3846C8">
        <w:rPr>
          <w:rFonts w:ascii="Arial" w:hAnsi="Arial" w:cs="Arial"/>
        </w:rPr>
        <w:tab/>
      </w:r>
      <w:r w:rsidRPr="003846C8">
        <w:rPr>
          <w:rFonts w:ascii="Arial" w:hAnsi="Arial" w:cs="Arial"/>
        </w:rPr>
        <w:tab/>
        <w:t>1. &lt;&lt;Factor cemento&gt;&gt;, o sea la cantidad de cemento portland, medida en peso, que interviene en la preparación de un metro cubico de hormigón compactado.</w:t>
      </w:r>
    </w:p>
    <w:p w14:paraId="4C1080D1" w14:textId="77777777" w:rsidR="00A104F7" w:rsidRPr="003846C8" w:rsidRDefault="00A104F7" w:rsidP="00A10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3846C8">
        <w:rPr>
          <w:rFonts w:ascii="Arial" w:hAnsi="Arial" w:cs="Arial"/>
        </w:rPr>
        <w:tab/>
      </w:r>
      <w:r w:rsidRPr="003846C8">
        <w:rPr>
          <w:rFonts w:ascii="Arial" w:hAnsi="Arial" w:cs="Arial"/>
        </w:rPr>
        <w:tab/>
        <w:t>2. Relación &lt;&lt;agua-cemento&gt;, resultantes de dividir el número de litros de agua por el número de kilogramos de cemento portland que integra un volumen dado de hormigón.</w:t>
      </w:r>
    </w:p>
    <w:p w14:paraId="302AA326" w14:textId="77777777" w:rsidR="00A104F7" w:rsidRPr="003846C8" w:rsidRDefault="00A104F7" w:rsidP="00A104F7">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432"/>
        <w:jc w:val="both"/>
        <w:rPr>
          <w:rFonts w:ascii="Arial" w:hAnsi="Arial" w:cs="Arial"/>
        </w:rPr>
      </w:pPr>
      <w:r w:rsidRPr="003846C8">
        <w:rPr>
          <w:rFonts w:ascii="Arial" w:hAnsi="Arial" w:cs="Arial"/>
        </w:rPr>
        <w:t xml:space="preserve">               </w:t>
      </w:r>
      <w:r w:rsidRPr="003846C8">
        <w:rPr>
          <w:rFonts w:ascii="Arial" w:hAnsi="Arial" w:cs="Arial"/>
        </w:rPr>
        <w:tab/>
      </w:r>
      <w:r w:rsidRPr="003846C8">
        <w:rPr>
          <w:rFonts w:ascii="Arial" w:hAnsi="Arial" w:cs="Arial"/>
        </w:rPr>
        <w:tab/>
      </w:r>
      <w:r w:rsidRPr="003846C8">
        <w:rPr>
          <w:rFonts w:ascii="Arial" w:hAnsi="Arial" w:cs="Arial"/>
        </w:rPr>
        <w:tab/>
        <w:t>3. Proporción de cada uno de los agregados que intervienen en la mezcla.</w:t>
      </w:r>
    </w:p>
    <w:p w14:paraId="6EC1BEBF" w14:textId="77777777" w:rsidR="00A104F7" w:rsidRPr="003846C8" w:rsidRDefault="00A104F7" w:rsidP="00A104F7">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432"/>
        <w:jc w:val="both"/>
        <w:rPr>
          <w:rFonts w:ascii="Arial" w:hAnsi="Arial" w:cs="Arial"/>
        </w:rPr>
      </w:pPr>
      <w:r w:rsidRPr="003846C8">
        <w:rPr>
          <w:rFonts w:ascii="Arial" w:hAnsi="Arial" w:cs="Arial"/>
        </w:rPr>
        <w:t xml:space="preserve">         </w:t>
      </w:r>
      <w:r w:rsidRPr="003846C8">
        <w:rPr>
          <w:rFonts w:ascii="Arial" w:hAnsi="Arial" w:cs="Arial"/>
        </w:rPr>
        <w:tab/>
      </w:r>
      <w:r w:rsidRPr="003846C8">
        <w:rPr>
          <w:rFonts w:ascii="Arial" w:hAnsi="Arial" w:cs="Arial"/>
        </w:rPr>
        <w:tab/>
      </w:r>
      <w:r w:rsidRPr="003846C8">
        <w:rPr>
          <w:rFonts w:ascii="Arial" w:hAnsi="Arial" w:cs="Arial"/>
        </w:rPr>
        <w:tab/>
        <w:t>4. Granulometría total de los agregados pétreos, empleando las cribas de los tamices de la Norma IRAM 51</w:t>
      </w:r>
      <w:proofErr w:type="gramStart"/>
      <w:r w:rsidRPr="003846C8">
        <w:rPr>
          <w:rFonts w:ascii="Arial" w:hAnsi="Arial" w:cs="Arial"/>
        </w:rPr>
        <w:t>mm(</w:t>
      </w:r>
      <w:proofErr w:type="gramEnd"/>
      <w:r w:rsidRPr="003846C8">
        <w:rPr>
          <w:rFonts w:ascii="Arial" w:hAnsi="Arial" w:cs="Arial"/>
        </w:rPr>
        <w:t xml:space="preserve">2"); </w:t>
      </w:r>
      <w:smartTag w:uri="urn:schemas-microsoft-com:office:smarttags" w:element="metricconverter">
        <w:smartTagPr>
          <w:attr w:name="ProductID" w:val="38 mm"/>
        </w:smartTagPr>
        <w:r w:rsidRPr="003846C8">
          <w:rPr>
            <w:rFonts w:ascii="Arial" w:hAnsi="Arial" w:cs="Arial"/>
          </w:rPr>
          <w:t>38 mm</w:t>
        </w:r>
      </w:smartTag>
      <w:r w:rsidRPr="003846C8">
        <w:rPr>
          <w:rFonts w:ascii="Arial" w:hAnsi="Arial" w:cs="Arial"/>
        </w:rPr>
        <w:t xml:space="preserve"> (1.1/2"); </w:t>
      </w:r>
      <w:smartTag w:uri="urn:schemas-microsoft-com:office:smarttags" w:element="metricconverter">
        <w:smartTagPr>
          <w:attr w:name="ProductID" w:val="25 mm"/>
        </w:smartTagPr>
        <w:r w:rsidRPr="003846C8">
          <w:rPr>
            <w:rFonts w:ascii="Arial" w:hAnsi="Arial" w:cs="Arial"/>
          </w:rPr>
          <w:t>25 mm</w:t>
        </w:r>
      </w:smartTag>
      <w:r w:rsidRPr="003846C8">
        <w:rPr>
          <w:rFonts w:ascii="Arial" w:hAnsi="Arial" w:cs="Arial"/>
        </w:rPr>
        <w:t xml:space="preserve"> (1"); 19mm (3/4"); </w:t>
      </w:r>
      <w:smartTag w:uri="urn:schemas-microsoft-com:office:smarttags" w:element="metricconverter">
        <w:smartTagPr>
          <w:attr w:name="ProductID" w:val="9,5 mm"/>
        </w:smartTagPr>
        <w:r w:rsidRPr="003846C8">
          <w:rPr>
            <w:rFonts w:ascii="Arial" w:hAnsi="Arial" w:cs="Arial"/>
          </w:rPr>
          <w:t>9,5 mm</w:t>
        </w:r>
      </w:smartTag>
      <w:r w:rsidRPr="003846C8">
        <w:rPr>
          <w:rFonts w:ascii="Arial" w:hAnsi="Arial" w:cs="Arial"/>
        </w:rPr>
        <w:t xml:space="preserve"> (3/8"); </w:t>
      </w:r>
      <w:smartTag w:uri="urn:schemas-microsoft-com:office:smarttags" w:element="metricconverter">
        <w:smartTagPr>
          <w:attr w:name="ProductID" w:val="4,8 mm"/>
        </w:smartTagPr>
        <w:r w:rsidRPr="003846C8">
          <w:rPr>
            <w:rFonts w:ascii="Arial" w:hAnsi="Arial" w:cs="Arial"/>
          </w:rPr>
          <w:t>4,8 mm</w:t>
        </w:r>
      </w:smartTag>
      <w:r w:rsidRPr="003846C8">
        <w:rPr>
          <w:rFonts w:ascii="Arial" w:hAnsi="Arial" w:cs="Arial"/>
        </w:rPr>
        <w:t xml:space="preserve"> (</w:t>
      </w:r>
      <w:proofErr w:type="spellStart"/>
      <w:r w:rsidRPr="003846C8">
        <w:rPr>
          <w:rFonts w:ascii="Arial" w:hAnsi="Arial" w:cs="Arial"/>
        </w:rPr>
        <w:t>Nº</w:t>
      </w:r>
      <w:proofErr w:type="spellEnd"/>
      <w:r w:rsidRPr="003846C8">
        <w:rPr>
          <w:rFonts w:ascii="Arial" w:hAnsi="Arial" w:cs="Arial"/>
        </w:rPr>
        <w:t xml:space="preserve"> 4); </w:t>
      </w:r>
      <w:smartTag w:uri="urn:schemas-microsoft-com:office:smarttags" w:element="metricconverter">
        <w:smartTagPr>
          <w:attr w:name="ProductID" w:val="2,4 mm"/>
        </w:smartTagPr>
        <w:r w:rsidRPr="003846C8">
          <w:rPr>
            <w:rFonts w:ascii="Arial" w:hAnsi="Arial" w:cs="Arial"/>
          </w:rPr>
          <w:t>2,4 mm</w:t>
        </w:r>
      </w:smartTag>
      <w:r w:rsidRPr="003846C8">
        <w:rPr>
          <w:rFonts w:ascii="Arial" w:hAnsi="Arial" w:cs="Arial"/>
        </w:rPr>
        <w:t xml:space="preserve"> (</w:t>
      </w:r>
      <w:proofErr w:type="spellStart"/>
      <w:r w:rsidRPr="003846C8">
        <w:rPr>
          <w:rFonts w:ascii="Arial" w:hAnsi="Arial" w:cs="Arial"/>
        </w:rPr>
        <w:t>Nº</w:t>
      </w:r>
      <w:proofErr w:type="spellEnd"/>
      <w:r w:rsidRPr="003846C8">
        <w:rPr>
          <w:rFonts w:ascii="Arial" w:hAnsi="Arial" w:cs="Arial"/>
        </w:rPr>
        <w:t xml:space="preserve"> 8); </w:t>
      </w:r>
      <w:smartTag w:uri="urn:schemas-microsoft-com:office:smarttags" w:element="metricconverter">
        <w:smartTagPr>
          <w:attr w:name="ProductID" w:val="1,2 mm"/>
        </w:smartTagPr>
        <w:r w:rsidRPr="003846C8">
          <w:rPr>
            <w:rFonts w:ascii="Arial" w:hAnsi="Arial" w:cs="Arial"/>
          </w:rPr>
          <w:t xml:space="preserve">1,2 </w:t>
        </w:r>
        <w:r w:rsidRPr="003846C8">
          <w:rPr>
            <w:rFonts w:ascii="Arial" w:hAnsi="Arial" w:cs="Arial"/>
            <w:i/>
          </w:rPr>
          <w:t>mm</w:t>
        </w:r>
      </w:smartTag>
      <w:r w:rsidRPr="003846C8">
        <w:rPr>
          <w:rFonts w:ascii="Arial" w:hAnsi="Arial" w:cs="Arial"/>
          <w:i/>
        </w:rPr>
        <w:t xml:space="preserve"> </w:t>
      </w:r>
      <w:r w:rsidRPr="003846C8">
        <w:rPr>
          <w:rFonts w:ascii="Arial" w:hAnsi="Arial" w:cs="Arial"/>
        </w:rPr>
        <w:t>(</w:t>
      </w:r>
      <w:proofErr w:type="spellStart"/>
      <w:r w:rsidRPr="003846C8">
        <w:rPr>
          <w:rFonts w:ascii="Arial" w:hAnsi="Arial" w:cs="Arial"/>
        </w:rPr>
        <w:t>Nº</w:t>
      </w:r>
      <w:proofErr w:type="spellEnd"/>
      <w:r w:rsidRPr="003846C8">
        <w:rPr>
          <w:rFonts w:ascii="Arial" w:hAnsi="Arial" w:cs="Arial"/>
        </w:rPr>
        <w:t xml:space="preserve"> 16); 590 </w:t>
      </w:r>
      <w:proofErr w:type="spellStart"/>
      <w:r w:rsidRPr="003846C8">
        <w:rPr>
          <w:rFonts w:ascii="Arial" w:hAnsi="Arial" w:cs="Arial"/>
        </w:rPr>
        <w:t>um</w:t>
      </w:r>
      <w:proofErr w:type="spellEnd"/>
      <w:r w:rsidRPr="003846C8">
        <w:rPr>
          <w:rFonts w:ascii="Arial" w:hAnsi="Arial" w:cs="Arial"/>
        </w:rPr>
        <w:t xml:space="preserve"> (</w:t>
      </w:r>
      <w:proofErr w:type="spellStart"/>
      <w:r w:rsidRPr="003846C8">
        <w:rPr>
          <w:rFonts w:ascii="Arial" w:hAnsi="Arial" w:cs="Arial"/>
        </w:rPr>
        <w:t>Nº</w:t>
      </w:r>
      <w:proofErr w:type="spellEnd"/>
      <w:r w:rsidRPr="003846C8">
        <w:rPr>
          <w:rFonts w:ascii="Arial" w:hAnsi="Arial" w:cs="Arial"/>
        </w:rPr>
        <w:t xml:space="preserve"> 30);</w:t>
      </w:r>
    </w:p>
    <w:p w14:paraId="19BF8C57" w14:textId="77777777" w:rsidR="00A104F7" w:rsidRPr="003846C8" w:rsidRDefault="00A104F7" w:rsidP="00A104F7">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432"/>
        <w:jc w:val="both"/>
        <w:rPr>
          <w:rFonts w:ascii="Arial" w:hAnsi="Arial" w:cs="Arial"/>
          <w:lang w:val="es-ES_tradnl"/>
        </w:rPr>
      </w:pPr>
      <w:r w:rsidRPr="003846C8">
        <w:rPr>
          <w:rFonts w:ascii="Arial" w:hAnsi="Arial" w:cs="Arial"/>
        </w:rPr>
        <w:t xml:space="preserve">       </w:t>
      </w:r>
      <w:r w:rsidRPr="003846C8">
        <w:rPr>
          <w:rFonts w:ascii="Arial" w:hAnsi="Arial" w:cs="Arial"/>
          <w:lang w:val="es-ES_tradnl"/>
        </w:rPr>
        <w:t xml:space="preserve">297 </w:t>
      </w:r>
      <w:proofErr w:type="spellStart"/>
      <w:r w:rsidRPr="003846C8">
        <w:rPr>
          <w:rFonts w:ascii="Arial" w:hAnsi="Arial" w:cs="Arial"/>
          <w:lang w:val="es-ES_tradnl"/>
        </w:rPr>
        <w:t>um</w:t>
      </w:r>
      <w:proofErr w:type="spellEnd"/>
      <w:r w:rsidRPr="003846C8">
        <w:rPr>
          <w:rFonts w:ascii="Arial" w:hAnsi="Arial" w:cs="Arial"/>
          <w:lang w:val="es-ES_tradnl"/>
        </w:rPr>
        <w:t xml:space="preserve"> (</w:t>
      </w:r>
      <w:proofErr w:type="spellStart"/>
      <w:r w:rsidRPr="003846C8">
        <w:rPr>
          <w:rFonts w:ascii="Arial" w:hAnsi="Arial" w:cs="Arial"/>
          <w:lang w:val="es-ES_tradnl"/>
        </w:rPr>
        <w:t>Nº</w:t>
      </w:r>
      <w:proofErr w:type="spellEnd"/>
      <w:r w:rsidRPr="003846C8">
        <w:rPr>
          <w:rFonts w:ascii="Arial" w:hAnsi="Arial" w:cs="Arial"/>
          <w:lang w:val="es-ES_tradnl"/>
        </w:rPr>
        <w:t xml:space="preserve"> 50), 149 </w:t>
      </w:r>
      <w:proofErr w:type="spellStart"/>
      <w:r w:rsidRPr="003846C8">
        <w:rPr>
          <w:rFonts w:ascii="Arial" w:hAnsi="Arial" w:cs="Arial"/>
          <w:lang w:val="es-ES_tradnl"/>
        </w:rPr>
        <w:t>um</w:t>
      </w:r>
      <w:proofErr w:type="spellEnd"/>
      <w:r w:rsidRPr="003846C8">
        <w:rPr>
          <w:rFonts w:ascii="Arial" w:hAnsi="Arial" w:cs="Arial"/>
          <w:lang w:val="es-ES_tradnl"/>
        </w:rPr>
        <w:t xml:space="preserve"> (</w:t>
      </w:r>
      <w:proofErr w:type="spellStart"/>
      <w:r w:rsidRPr="003846C8">
        <w:rPr>
          <w:rFonts w:ascii="Arial" w:hAnsi="Arial" w:cs="Arial"/>
          <w:lang w:val="es-ES_tradnl"/>
        </w:rPr>
        <w:t>Nº</w:t>
      </w:r>
      <w:proofErr w:type="spellEnd"/>
      <w:r w:rsidRPr="003846C8">
        <w:rPr>
          <w:rFonts w:ascii="Arial" w:hAnsi="Arial" w:cs="Arial"/>
          <w:lang w:val="es-ES_tradnl"/>
        </w:rPr>
        <w:t xml:space="preserve"> 1 00).</w:t>
      </w:r>
    </w:p>
    <w:p w14:paraId="6477AF42" w14:textId="77777777" w:rsidR="00A104F7" w:rsidRPr="003846C8" w:rsidRDefault="00A104F7" w:rsidP="00A10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3846C8">
        <w:rPr>
          <w:rFonts w:ascii="Arial" w:hAnsi="Arial" w:cs="Arial"/>
          <w:lang w:val="es-ES_tradnl"/>
        </w:rPr>
        <w:tab/>
      </w:r>
      <w:r w:rsidRPr="003846C8">
        <w:rPr>
          <w:rFonts w:ascii="Arial" w:hAnsi="Arial" w:cs="Arial"/>
          <w:lang w:val="es-ES_tradnl"/>
        </w:rPr>
        <w:tab/>
      </w:r>
      <w:r w:rsidRPr="003846C8">
        <w:rPr>
          <w:rFonts w:ascii="Arial" w:hAnsi="Arial" w:cs="Arial"/>
        </w:rPr>
        <w:t xml:space="preserve">Se entenderá como agregado grueso todo el material retenido por el tamiz </w:t>
      </w:r>
      <w:smartTag w:uri="urn:schemas-microsoft-com:office:smarttags" w:element="metricconverter">
        <w:smartTagPr>
          <w:attr w:name="ProductID" w:val="4,8 mm"/>
        </w:smartTagPr>
        <w:r w:rsidRPr="003846C8">
          <w:rPr>
            <w:rFonts w:ascii="Arial" w:hAnsi="Arial" w:cs="Arial"/>
          </w:rPr>
          <w:t>4,8 mm</w:t>
        </w:r>
      </w:smartTag>
      <w:r w:rsidRPr="003846C8">
        <w:rPr>
          <w:rFonts w:ascii="Arial" w:hAnsi="Arial" w:cs="Arial"/>
        </w:rPr>
        <w:t xml:space="preserve"> (</w:t>
      </w:r>
      <w:proofErr w:type="spellStart"/>
      <w:r w:rsidRPr="003846C8">
        <w:rPr>
          <w:rFonts w:ascii="Arial" w:hAnsi="Arial" w:cs="Arial"/>
        </w:rPr>
        <w:t>Nº</w:t>
      </w:r>
      <w:proofErr w:type="spellEnd"/>
      <w:r w:rsidRPr="003846C8">
        <w:rPr>
          <w:rFonts w:ascii="Arial" w:hAnsi="Arial" w:cs="Arial"/>
        </w:rPr>
        <w:t xml:space="preserve"> 4) y agregado fino el que pase por dicho tamiz. El ensayo granulométrico se hará siguiendo la Norma IRAM 1505</w:t>
      </w:r>
    </w:p>
    <w:p w14:paraId="5E8B6605" w14:textId="77777777" w:rsidR="00A104F7" w:rsidRPr="003846C8" w:rsidRDefault="00A104F7" w:rsidP="00A104F7">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432"/>
        <w:jc w:val="both"/>
        <w:rPr>
          <w:rFonts w:ascii="Arial" w:hAnsi="Arial" w:cs="Arial"/>
        </w:rPr>
      </w:pPr>
      <w:r w:rsidRPr="003846C8">
        <w:rPr>
          <w:rFonts w:ascii="Arial" w:hAnsi="Arial" w:cs="Arial"/>
        </w:rPr>
        <w:tab/>
      </w:r>
      <w:r w:rsidRPr="003846C8">
        <w:rPr>
          <w:rFonts w:ascii="Arial" w:hAnsi="Arial" w:cs="Arial"/>
        </w:rPr>
        <w:tab/>
      </w:r>
      <w:r w:rsidRPr="003846C8">
        <w:rPr>
          <w:rFonts w:ascii="Arial" w:hAnsi="Arial" w:cs="Arial"/>
        </w:rPr>
        <w:tab/>
        <w:t xml:space="preserve">             5. Asentamiento, el que no podrá ser nulo.</w:t>
      </w:r>
    </w:p>
    <w:p w14:paraId="24D5AF00" w14:textId="77777777" w:rsidR="00A104F7" w:rsidRPr="003846C8" w:rsidRDefault="00A104F7" w:rsidP="00A104F7">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432"/>
        <w:jc w:val="both"/>
        <w:rPr>
          <w:rFonts w:ascii="Arial" w:hAnsi="Arial" w:cs="Arial"/>
        </w:rPr>
      </w:pPr>
      <w:r w:rsidRPr="003846C8">
        <w:rPr>
          <w:rFonts w:ascii="Arial" w:hAnsi="Arial" w:cs="Arial"/>
        </w:rPr>
        <w:t xml:space="preserve">          </w:t>
      </w:r>
      <w:r w:rsidRPr="003846C8">
        <w:rPr>
          <w:rFonts w:ascii="Arial" w:hAnsi="Arial" w:cs="Arial"/>
        </w:rPr>
        <w:tab/>
      </w:r>
      <w:r w:rsidRPr="003846C8">
        <w:rPr>
          <w:rFonts w:ascii="Arial" w:hAnsi="Arial" w:cs="Arial"/>
        </w:rPr>
        <w:tab/>
      </w:r>
      <w:r w:rsidRPr="003846C8">
        <w:rPr>
          <w:rFonts w:ascii="Arial" w:hAnsi="Arial" w:cs="Arial"/>
        </w:rPr>
        <w:tab/>
        <w:t>6. Marca y fábrica de origen del cemento portland a emplear.</w:t>
      </w:r>
    </w:p>
    <w:p w14:paraId="34A75D08" w14:textId="77777777" w:rsidR="00A104F7" w:rsidRPr="003846C8" w:rsidRDefault="00A104F7" w:rsidP="00A104F7">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432"/>
        <w:jc w:val="both"/>
        <w:rPr>
          <w:rFonts w:ascii="Arial" w:hAnsi="Arial" w:cs="Arial"/>
        </w:rPr>
      </w:pPr>
      <w:r w:rsidRPr="003846C8">
        <w:rPr>
          <w:rFonts w:ascii="Arial" w:hAnsi="Arial" w:cs="Arial"/>
        </w:rPr>
        <w:t xml:space="preserve">         </w:t>
      </w:r>
      <w:r w:rsidRPr="003846C8">
        <w:rPr>
          <w:rFonts w:ascii="Arial" w:hAnsi="Arial" w:cs="Arial"/>
        </w:rPr>
        <w:tab/>
      </w:r>
      <w:r w:rsidRPr="003846C8">
        <w:rPr>
          <w:rFonts w:ascii="Arial" w:hAnsi="Arial" w:cs="Arial"/>
        </w:rPr>
        <w:tab/>
      </w:r>
      <w:r w:rsidRPr="003846C8">
        <w:rPr>
          <w:rFonts w:ascii="Arial" w:hAnsi="Arial" w:cs="Arial"/>
        </w:rPr>
        <w:tab/>
        <w:t>7. Tiempo de mezclado.</w:t>
      </w:r>
    </w:p>
    <w:p w14:paraId="13A8C111" w14:textId="77777777" w:rsidR="00A104F7" w:rsidRPr="003846C8" w:rsidRDefault="00A104F7" w:rsidP="00A104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3846C8">
        <w:rPr>
          <w:rFonts w:ascii="Arial" w:hAnsi="Arial" w:cs="Arial"/>
        </w:rPr>
        <w:lastRenderedPageBreak/>
        <w:tab/>
      </w:r>
      <w:r w:rsidRPr="003846C8">
        <w:rPr>
          <w:rFonts w:ascii="Arial" w:hAnsi="Arial" w:cs="Arial"/>
        </w:rPr>
        <w:tab/>
        <w:t xml:space="preserve">8. Resistencia a la compresión (norma IRAM 1546) de probetas cilíndricas de </w:t>
      </w:r>
      <w:smartTag w:uri="urn:schemas-microsoft-com:office:smarttags" w:element="metricconverter">
        <w:smartTagPr>
          <w:attr w:name="ProductID" w:val="15 cm"/>
        </w:smartTagPr>
        <w:r w:rsidRPr="003846C8">
          <w:rPr>
            <w:rFonts w:ascii="Arial" w:hAnsi="Arial" w:cs="Arial"/>
          </w:rPr>
          <w:t>15 cm</w:t>
        </w:r>
      </w:smartTag>
      <w:r w:rsidRPr="003846C8">
        <w:rPr>
          <w:rFonts w:ascii="Arial" w:hAnsi="Arial" w:cs="Arial"/>
        </w:rPr>
        <w:t xml:space="preserve"> de diámetro por </w:t>
      </w:r>
      <w:smartTag w:uri="urn:schemas-microsoft-com:office:smarttags" w:element="metricconverter">
        <w:smartTagPr>
          <w:attr w:name="ProductID" w:val="30 cm"/>
        </w:smartTagPr>
        <w:r w:rsidRPr="003846C8">
          <w:rPr>
            <w:rFonts w:ascii="Arial" w:hAnsi="Arial" w:cs="Arial"/>
          </w:rPr>
          <w:t>30 cm</w:t>
        </w:r>
      </w:smartTag>
      <w:r w:rsidRPr="003846C8">
        <w:rPr>
          <w:rFonts w:ascii="Arial" w:hAnsi="Arial" w:cs="Arial"/>
        </w:rPr>
        <w:t xml:space="preserve"> de altura (norma IRAM 1534), y resistencia a la flexión (norma IRAM 1574).</w:t>
      </w:r>
    </w:p>
    <w:p w14:paraId="4C0375C1" w14:textId="77777777" w:rsidR="00A104F7" w:rsidRPr="003846C8" w:rsidRDefault="00A104F7" w:rsidP="00A104F7">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432"/>
        <w:jc w:val="both"/>
        <w:rPr>
          <w:rFonts w:ascii="Arial" w:hAnsi="Arial" w:cs="Arial"/>
        </w:rPr>
      </w:pPr>
      <w:r w:rsidRPr="003846C8">
        <w:rPr>
          <w:rFonts w:ascii="Arial" w:hAnsi="Arial" w:cs="Arial"/>
        </w:rPr>
        <w:t xml:space="preserve">          </w:t>
      </w:r>
      <w:r w:rsidRPr="003846C8">
        <w:rPr>
          <w:rFonts w:ascii="Arial" w:hAnsi="Arial" w:cs="Arial"/>
        </w:rPr>
        <w:tab/>
      </w:r>
      <w:r w:rsidRPr="003846C8">
        <w:rPr>
          <w:rFonts w:ascii="Arial" w:hAnsi="Arial" w:cs="Arial"/>
        </w:rPr>
        <w:tab/>
      </w:r>
      <w:r w:rsidRPr="003846C8">
        <w:rPr>
          <w:rFonts w:ascii="Arial" w:hAnsi="Arial" w:cs="Arial"/>
        </w:rPr>
        <w:tab/>
        <w:t>9. Proporción, marca y forma de incorporación de los aditivos.</w:t>
      </w:r>
    </w:p>
    <w:p w14:paraId="3BC93904" w14:textId="77777777" w:rsidR="00A104F7" w:rsidRPr="003846C8" w:rsidRDefault="00A104F7" w:rsidP="00A10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3846C8">
        <w:rPr>
          <w:rFonts w:ascii="Arial" w:hAnsi="Arial" w:cs="Arial"/>
        </w:rPr>
        <w:tab/>
      </w:r>
      <w:r w:rsidRPr="003846C8">
        <w:rPr>
          <w:rFonts w:ascii="Arial" w:hAnsi="Arial" w:cs="Arial"/>
        </w:rPr>
        <w:tab/>
        <w:t>10. Cantidad de aire en la mezcla.</w:t>
      </w:r>
    </w:p>
    <w:p w14:paraId="319D285E" w14:textId="77777777" w:rsidR="00A104F7" w:rsidRPr="003846C8" w:rsidRDefault="00A104F7" w:rsidP="00A10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14:paraId="752276C9" w14:textId="77777777" w:rsidR="00A104F7" w:rsidRPr="003846C8" w:rsidRDefault="00A104F7" w:rsidP="00A104F7">
      <w:pPr>
        <w:pStyle w:val="Ttulo5"/>
        <w:spacing w:line="276" w:lineRule="auto"/>
        <w:ind w:firstLine="0"/>
        <w:jc w:val="both"/>
        <w:rPr>
          <w:sz w:val="22"/>
          <w:szCs w:val="22"/>
        </w:rPr>
      </w:pPr>
      <w:r w:rsidRPr="003846C8">
        <w:rPr>
          <w:sz w:val="22"/>
          <w:szCs w:val="22"/>
        </w:rPr>
        <w:t>6.5 Calidad de los Materiales del Hormigón</w:t>
      </w:r>
    </w:p>
    <w:p w14:paraId="4633F8A7" w14:textId="77777777" w:rsidR="00A104F7" w:rsidRPr="003846C8" w:rsidRDefault="00A104F7" w:rsidP="00A10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3846C8">
        <w:rPr>
          <w:rFonts w:ascii="Arial" w:hAnsi="Arial" w:cs="Arial"/>
        </w:rPr>
        <w:tab/>
        <w:t>El contratista tomará muestra de todos los materiales que intervendrá en la elaboración del hormigón, materiales de toma de juntas material de curado, aceros, etc.  Y efectuará los ensayos correspondientes, los que deberán cumplir las exigencias establecidas.  Los resultados de los mismos deberán archivarse y estarán a disposición de la inspección cuando esta lo requiera.</w:t>
      </w:r>
    </w:p>
    <w:p w14:paraId="52D6ED6B" w14:textId="77777777" w:rsidR="00A104F7" w:rsidRPr="003846C8" w:rsidRDefault="00A104F7" w:rsidP="00A10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3846C8">
        <w:rPr>
          <w:rFonts w:ascii="Arial" w:hAnsi="Arial" w:cs="Arial"/>
        </w:rPr>
        <w:tab/>
        <w:t>La inspección en cualquier momento podrá verificar los valores informados por el Contratista e independientemente realizar los ensayos que estime conveniente pare verificar la calidad de los materiales y del hormigón.</w:t>
      </w:r>
    </w:p>
    <w:p w14:paraId="1A5EF80B" w14:textId="77777777" w:rsidR="00A104F7" w:rsidRPr="003846C8" w:rsidRDefault="00A104F7" w:rsidP="00A10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3846C8">
        <w:rPr>
          <w:rFonts w:ascii="Arial" w:hAnsi="Arial" w:cs="Arial"/>
        </w:rPr>
        <w:tab/>
        <w:t>En caso que los resultados por el Contratista no se ajusten a la realidad el mismo será totalmente responsable de las consecuencias que de ello se deriven, aún si fuera necesario reconstruir los trabajos ya efectuados; los que serán a su exclusive costo.</w:t>
      </w:r>
    </w:p>
    <w:p w14:paraId="485E6D20" w14:textId="77777777" w:rsidR="00A104F7" w:rsidRPr="003846C8" w:rsidRDefault="00A104F7" w:rsidP="00A104F7">
      <w:pPr>
        <w:pStyle w:val="Ttulo4"/>
        <w:spacing w:line="276" w:lineRule="auto"/>
        <w:jc w:val="both"/>
        <w:rPr>
          <w:rFonts w:ascii="Arial" w:hAnsi="Arial" w:cs="Arial"/>
          <w:sz w:val="22"/>
          <w:szCs w:val="22"/>
        </w:rPr>
      </w:pPr>
      <w:r w:rsidRPr="003846C8">
        <w:rPr>
          <w:rFonts w:ascii="Arial" w:hAnsi="Arial" w:cs="Arial"/>
          <w:sz w:val="22"/>
          <w:szCs w:val="22"/>
        </w:rPr>
        <w:t>6.6 Características y Calidad del Hormigón</w:t>
      </w:r>
    </w:p>
    <w:p w14:paraId="698D4821" w14:textId="77777777" w:rsidR="00A104F7" w:rsidRPr="003846C8" w:rsidRDefault="00A104F7" w:rsidP="00A10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3846C8">
        <w:rPr>
          <w:rFonts w:ascii="Arial" w:hAnsi="Arial" w:cs="Arial"/>
        </w:rPr>
        <w:t xml:space="preserve">        a) Tamaño máximo nominal del agregado grueso: </w:t>
      </w:r>
      <w:smartTag w:uri="urn:schemas-microsoft-com:office:smarttags" w:element="metricconverter">
        <w:smartTagPr>
          <w:attr w:name="ProductID" w:val="53 a"/>
        </w:smartTagPr>
        <w:r w:rsidRPr="003846C8">
          <w:rPr>
            <w:rFonts w:ascii="Arial" w:hAnsi="Arial" w:cs="Arial"/>
          </w:rPr>
          <w:t>53 a</w:t>
        </w:r>
      </w:smartTag>
      <w:r w:rsidRPr="003846C8">
        <w:rPr>
          <w:rFonts w:ascii="Arial" w:hAnsi="Arial" w:cs="Arial"/>
        </w:rPr>
        <w:t xml:space="preserve"> </w:t>
      </w:r>
      <w:smartTag w:uri="urn:schemas-microsoft-com:office:smarttags" w:element="metricconverter">
        <w:smartTagPr>
          <w:attr w:name="ProductID" w:val="4,75 mm"/>
        </w:smartTagPr>
        <w:r w:rsidRPr="003846C8">
          <w:rPr>
            <w:rFonts w:ascii="Arial" w:hAnsi="Arial" w:cs="Arial"/>
          </w:rPr>
          <w:t xml:space="preserve">4,75 </w:t>
        </w:r>
        <w:proofErr w:type="spellStart"/>
        <w:r w:rsidRPr="003846C8">
          <w:rPr>
            <w:rFonts w:ascii="Arial" w:hAnsi="Arial" w:cs="Arial"/>
          </w:rPr>
          <w:t>mm</w:t>
        </w:r>
      </w:smartTag>
      <w:r w:rsidRPr="003846C8">
        <w:rPr>
          <w:rFonts w:ascii="Arial" w:hAnsi="Arial" w:cs="Arial"/>
        </w:rPr>
        <w:t>.</w:t>
      </w:r>
      <w:proofErr w:type="spellEnd"/>
      <w:r w:rsidRPr="003846C8">
        <w:rPr>
          <w:rFonts w:ascii="Arial" w:hAnsi="Arial" w:cs="Arial"/>
        </w:rPr>
        <w:t xml:space="preserve">  En caso de empleo de pavimentadoras de molde deslizante: </w:t>
      </w:r>
      <w:smartTag w:uri="urn:schemas-microsoft-com:office:smarttags" w:element="metricconverter">
        <w:smartTagPr>
          <w:attr w:name="ProductID" w:val="37,5 a"/>
        </w:smartTagPr>
        <w:r w:rsidRPr="003846C8">
          <w:rPr>
            <w:rFonts w:ascii="Arial" w:hAnsi="Arial" w:cs="Arial"/>
          </w:rPr>
          <w:t>37,5 a</w:t>
        </w:r>
      </w:smartTag>
      <w:r w:rsidRPr="003846C8">
        <w:rPr>
          <w:rFonts w:ascii="Arial" w:hAnsi="Arial" w:cs="Arial"/>
        </w:rPr>
        <w:t xml:space="preserve"> 4,75 </w:t>
      </w:r>
      <w:proofErr w:type="spellStart"/>
      <w:r w:rsidRPr="003846C8">
        <w:rPr>
          <w:rFonts w:ascii="Arial" w:hAnsi="Arial" w:cs="Arial"/>
        </w:rPr>
        <w:t>mm.</w:t>
      </w:r>
      <w:proofErr w:type="spellEnd"/>
    </w:p>
    <w:p w14:paraId="6C14FC38" w14:textId="77777777" w:rsidR="00A104F7" w:rsidRPr="003846C8" w:rsidRDefault="00A104F7" w:rsidP="00A104F7">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432"/>
        <w:jc w:val="both"/>
        <w:rPr>
          <w:rFonts w:ascii="Arial" w:hAnsi="Arial" w:cs="Arial"/>
        </w:rPr>
      </w:pPr>
      <w:r w:rsidRPr="003846C8">
        <w:rPr>
          <w:rFonts w:ascii="Arial" w:hAnsi="Arial" w:cs="Arial"/>
        </w:rPr>
        <w:tab/>
      </w:r>
      <w:r w:rsidRPr="003846C8">
        <w:rPr>
          <w:rFonts w:ascii="Arial" w:hAnsi="Arial" w:cs="Arial"/>
        </w:rPr>
        <w:tab/>
        <w:t>b)  Relación agua/</w:t>
      </w:r>
      <w:proofErr w:type="gramStart"/>
      <w:r w:rsidRPr="003846C8">
        <w:rPr>
          <w:rFonts w:ascii="Arial" w:hAnsi="Arial" w:cs="Arial"/>
        </w:rPr>
        <w:t>cemento máxima</w:t>
      </w:r>
      <w:proofErr w:type="gramEnd"/>
      <w:r w:rsidRPr="003846C8">
        <w:rPr>
          <w:rFonts w:ascii="Arial" w:hAnsi="Arial" w:cs="Arial"/>
        </w:rPr>
        <w:t>, en peso según el siguiente criterio:</w:t>
      </w:r>
    </w:p>
    <w:p w14:paraId="7C1CCF33" w14:textId="77777777" w:rsidR="00A104F7" w:rsidRPr="003846C8" w:rsidRDefault="00A104F7" w:rsidP="00A104F7">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432"/>
        <w:jc w:val="both"/>
        <w:rPr>
          <w:rFonts w:ascii="Arial" w:hAnsi="Arial" w:cs="Arial"/>
        </w:rPr>
      </w:pPr>
      <w:r w:rsidRPr="003846C8">
        <w:rPr>
          <w:rFonts w:ascii="Arial" w:hAnsi="Arial" w:cs="Arial"/>
        </w:rPr>
        <w:tab/>
        <w:t>- Pavimentos frecuente o continuamente humedecidos, expuestos a los efectos de congelación y deshielo, o al contacto con la atmósfera agresiva (agua de mar, atmósfera marina, sulfatos solubles en agua, u otras soluciones agresivas):0,45.</w:t>
      </w:r>
    </w:p>
    <w:p w14:paraId="7845D63A" w14:textId="77777777" w:rsidR="00A104F7" w:rsidRPr="003846C8" w:rsidRDefault="00A104F7" w:rsidP="00A104F7">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432"/>
        <w:jc w:val="both"/>
        <w:rPr>
          <w:rFonts w:ascii="Arial" w:hAnsi="Arial" w:cs="Arial"/>
        </w:rPr>
      </w:pPr>
      <w:r w:rsidRPr="003846C8">
        <w:rPr>
          <w:rFonts w:ascii="Arial" w:hAnsi="Arial" w:cs="Arial"/>
        </w:rPr>
        <w:tab/>
        <w:t>-  Pavimentos expuestos a condiciones no contempladas en el párrafo anterior: 0,50</w:t>
      </w:r>
    </w:p>
    <w:p w14:paraId="2A387545" w14:textId="77777777" w:rsidR="00A104F7" w:rsidRPr="003846C8" w:rsidRDefault="00A104F7" w:rsidP="00A10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3846C8">
        <w:rPr>
          <w:rFonts w:ascii="Arial" w:hAnsi="Arial" w:cs="Arial"/>
        </w:rPr>
        <w:tab/>
        <w:t xml:space="preserve">c) Contenido total de aire (IRAM 1602) natural o intencionalmente incorporado al hormigón fresco: </w:t>
      </w:r>
      <w:smartTag w:uri="urn:schemas-microsoft-com:office:smarttags" w:element="metricconverter">
        <w:smartTagPr>
          <w:attr w:name="ProductID" w:val="4,5 a"/>
        </w:smartTagPr>
        <w:r w:rsidRPr="003846C8">
          <w:rPr>
            <w:rFonts w:ascii="Arial" w:hAnsi="Arial" w:cs="Arial"/>
          </w:rPr>
          <w:t>4,5 a</w:t>
        </w:r>
      </w:smartTag>
      <w:r w:rsidRPr="003846C8">
        <w:rPr>
          <w:rFonts w:ascii="Arial" w:hAnsi="Arial" w:cs="Arial"/>
        </w:rPr>
        <w:t xml:space="preserve"> 1,5%, en volumen.</w:t>
      </w:r>
    </w:p>
    <w:p w14:paraId="52F797D4" w14:textId="77777777" w:rsidR="00A104F7" w:rsidRPr="003846C8" w:rsidRDefault="00A104F7" w:rsidP="00A104F7">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432"/>
        <w:jc w:val="both"/>
        <w:rPr>
          <w:rFonts w:ascii="Arial" w:hAnsi="Arial" w:cs="Arial"/>
        </w:rPr>
      </w:pPr>
      <w:r w:rsidRPr="003846C8">
        <w:rPr>
          <w:rFonts w:ascii="Arial" w:hAnsi="Arial" w:cs="Arial"/>
        </w:rPr>
        <w:tab/>
      </w:r>
      <w:r w:rsidRPr="003846C8">
        <w:rPr>
          <w:rFonts w:ascii="Arial" w:hAnsi="Arial" w:cs="Arial"/>
        </w:rPr>
        <w:tab/>
        <w:t xml:space="preserve">     d)   Resistencia cilíndrica de rotura a comprensión, a la edad de 28 días.</w:t>
      </w:r>
    </w:p>
    <w:p w14:paraId="7F888FF4" w14:textId="77777777" w:rsidR="00A104F7" w:rsidRPr="003846C8" w:rsidRDefault="00A104F7" w:rsidP="00A104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3846C8">
        <w:rPr>
          <w:rFonts w:ascii="Arial" w:hAnsi="Arial" w:cs="Arial"/>
        </w:rPr>
        <w:lastRenderedPageBreak/>
        <w:tab/>
        <w:t>El control de la resistencia se realizará mediante el ensayo de testigos cilíndricos de 15,0-cm de la forma específica por la norma IRAM 1551.</w:t>
      </w:r>
    </w:p>
    <w:p w14:paraId="35079215" w14:textId="77777777" w:rsidR="00A104F7" w:rsidRPr="003846C8" w:rsidRDefault="00A104F7" w:rsidP="00A104F7">
      <w:pPr>
        <w:tabs>
          <w:tab w:val="left" w:pos="0"/>
          <w:tab w:val="left" w:pos="709"/>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3846C8">
        <w:rPr>
          <w:rFonts w:ascii="Arial" w:hAnsi="Arial" w:cs="Arial"/>
        </w:rPr>
        <w:tab/>
        <w:t>La resistencia a compresión del hormigón, corregida por esbeltez, para cada probeta será mayor o igual que 315 kg/cm2 a la edad de 28 días con la tolerancia indicada en 9.5.3.</w:t>
      </w:r>
    </w:p>
    <w:p w14:paraId="7E7BEEA4" w14:textId="77777777" w:rsidR="00A104F7" w:rsidRPr="003846C8" w:rsidRDefault="00A104F7" w:rsidP="00A10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3846C8">
        <w:rPr>
          <w:rFonts w:ascii="Arial" w:hAnsi="Arial" w:cs="Arial"/>
        </w:rPr>
        <w:tab/>
        <w:t>Si por cualquier circunstancia las probetas no se pudieran ensayar a los 28 días la inspección podrá disponer su ensayo a los 56 días, debiéndose alcanzar una resistencia mayor o igual a 360 kg/cm2 con la tolerancia indicada en 9.5.3.</w:t>
      </w:r>
    </w:p>
    <w:p w14:paraId="6A457F3C" w14:textId="77777777" w:rsidR="00A104F7" w:rsidRPr="003846C8" w:rsidRDefault="00A104F7" w:rsidP="00A10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rPr>
      </w:pPr>
      <w:r w:rsidRPr="003846C8">
        <w:rPr>
          <w:rFonts w:ascii="Arial" w:hAnsi="Arial" w:cs="Arial"/>
          <w:b/>
        </w:rPr>
        <w:t>6.7 Equipos, Máquinas y Herramientas.</w:t>
      </w:r>
    </w:p>
    <w:p w14:paraId="072F026F" w14:textId="77777777" w:rsidR="00A104F7" w:rsidRPr="003846C8" w:rsidRDefault="00A104F7" w:rsidP="00A10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rPr>
      </w:pPr>
      <w:r w:rsidRPr="003846C8">
        <w:rPr>
          <w:rFonts w:ascii="Arial" w:hAnsi="Arial" w:cs="Arial"/>
          <w:b/>
        </w:rPr>
        <w:t>6.7.1 Condiciones generales.</w:t>
      </w:r>
    </w:p>
    <w:p w14:paraId="317D0370" w14:textId="77777777" w:rsidR="00A104F7" w:rsidRPr="003846C8" w:rsidRDefault="00A104F7" w:rsidP="00A10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3846C8">
        <w:rPr>
          <w:rFonts w:ascii="Arial" w:hAnsi="Arial" w:cs="Arial"/>
        </w:rPr>
        <w:t>Los equipos, máquinas y herramientas para el manipuleo de los materiales y al hormigón, y para ejecutar todos los trabajos de obra, deberán reunir las características que aseguren la obtención de la calidad exigida y permitan alcanzar los rendimientos mínimos para cumplir el Plan de Trabajo.</w:t>
      </w:r>
    </w:p>
    <w:p w14:paraId="3D410DDF" w14:textId="77777777" w:rsidR="00A104F7" w:rsidRPr="003846C8" w:rsidRDefault="00A104F7" w:rsidP="00A104F7">
      <w:pPr>
        <w:tabs>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ind w:hanging="576"/>
        <w:jc w:val="both"/>
        <w:rPr>
          <w:rFonts w:ascii="Arial" w:hAnsi="Arial" w:cs="Arial"/>
          <w:b/>
        </w:rPr>
      </w:pPr>
      <w:r w:rsidRPr="003846C8">
        <w:rPr>
          <w:rFonts w:ascii="Arial" w:hAnsi="Arial" w:cs="Arial"/>
        </w:rPr>
        <w:t xml:space="preserve">         </w:t>
      </w:r>
      <w:proofErr w:type="gramStart"/>
      <w:r w:rsidRPr="003846C8">
        <w:rPr>
          <w:rFonts w:ascii="Arial" w:hAnsi="Arial" w:cs="Arial"/>
        </w:rPr>
        <w:t>6.</w:t>
      </w:r>
      <w:r w:rsidRPr="003846C8">
        <w:rPr>
          <w:rFonts w:ascii="Arial" w:hAnsi="Arial" w:cs="Arial"/>
          <w:b/>
        </w:rPr>
        <w:t>7.2  Laboratorio</w:t>
      </w:r>
      <w:proofErr w:type="gramEnd"/>
      <w:r w:rsidRPr="003846C8">
        <w:rPr>
          <w:rFonts w:ascii="Arial" w:hAnsi="Arial" w:cs="Arial"/>
          <w:b/>
        </w:rPr>
        <w:t xml:space="preserve"> de obra</w:t>
      </w:r>
    </w:p>
    <w:p w14:paraId="03BE0127" w14:textId="77777777" w:rsidR="00A104F7" w:rsidRPr="003846C8" w:rsidRDefault="00A104F7" w:rsidP="00A10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3846C8">
        <w:rPr>
          <w:rFonts w:ascii="Arial" w:hAnsi="Arial" w:cs="Arial"/>
        </w:rPr>
        <w:tab/>
        <w:t xml:space="preserve">El contratista deberá instalar para uso exclusive de la inspección un laboratorio para efectuar </w:t>
      </w:r>
      <w:proofErr w:type="gramStart"/>
      <w:r w:rsidRPr="003846C8">
        <w:rPr>
          <w:rFonts w:ascii="Arial" w:hAnsi="Arial" w:cs="Arial"/>
        </w:rPr>
        <w:t>todo los ensayos</w:t>
      </w:r>
      <w:proofErr w:type="gramEnd"/>
      <w:r w:rsidRPr="003846C8">
        <w:rPr>
          <w:rFonts w:ascii="Arial" w:hAnsi="Arial" w:cs="Arial"/>
        </w:rPr>
        <w:t xml:space="preserve"> de verificación y control que la misma estime conveniente.  En caso de tener que efectuarse ensayos fuera del laboratorio de obra, los gastos que demanden los mismos estarán a cargo del contratista.</w:t>
      </w:r>
    </w:p>
    <w:p w14:paraId="262B023B" w14:textId="77777777" w:rsidR="00A104F7" w:rsidRPr="003846C8" w:rsidRDefault="00A104F7" w:rsidP="00A104F7">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576"/>
        <w:jc w:val="both"/>
        <w:rPr>
          <w:rFonts w:ascii="Arial" w:hAnsi="Arial" w:cs="Arial"/>
          <w:b/>
        </w:rPr>
      </w:pPr>
      <w:r w:rsidRPr="003846C8">
        <w:rPr>
          <w:rFonts w:ascii="Arial" w:hAnsi="Arial" w:cs="Arial"/>
          <w:b/>
        </w:rPr>
        <w:tab/>
        <w:t>6.8- Construcción</w:t>
      </w:r>
    </w:p>
    <w:p w14:paraId="5B0149C7" w14:textId="77777777" w:rsidR="00A104F7" w:rsidRPr="003846C8" w:rsidRDefault="00A104F7" w:rsidP="00A104F7">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576"/>
        <w:jc w:val="both"/>
        <w:rPr>
          <w:rFonts w:ascii="Arial" w:hAnsi="Arial" w:cs="Arial"/>
          <w:b/>
        </w:rPr>
      </w:pPr>
      <w:r w:rsidRPr="003846C8">
        <w:rPr>
          <w:rFonts w:ascii="Arial" w:hAnsi="Arial" w:cs="Arial"/>
        </w:rPr>
        <w:tab/>
        <w:t>6.</w:t>
      </w:r>
      <w:r w:rsidRPr="003846C8">
        <w:rPr>
          <w:rFonts w:ascii="Arial" w:hAnsi="Arial" w:cs="Arial"/>
          <w:b/>
        </w:rPr>
        <w:t>8.1-Elaboración y transportes del hormigón</w:t>
      </w:r>
    </w:p>
    <w:p w14:paraId="5B7847E9" w14:textId="77777777" w:rsidR="00A104F7" w:rsidRPr="003846C8" w:rsidRDefault="00A104F7" w:rsidP="00A104F7">
      <w:pPr>
        <w:tabs>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3846C8">
        <w:rPr>
          <w:rFonts w:ascii="Arial" w:hAnsi="Arial" w:cs="Arial"/>
        </w:rPr>
        <w:tab/>
      </w:r>
      <w:r w:rsidRPr="003846C8">
        <w:rPr>
          <w:rFonts w:ascii="Arial" w:hAnsi="Arial" w:cs="Arial"/>
        </w:rPr>
        <w:tab/>
        <w:t xml:space="preserve">Las condiciones generales de elaboración y transportes del hormigón hasta el lugar de su colocación, se regirán por lo establecido en el </w:t>
      </w:r>
      <w:proofErr w:type="spellStart"/>
      <w:r w:rsidRPr="003846C8">
        <w:rPr>
          <w:rFonts w:ascii="Arial" w:hAnsi="Arial" w:cs="Arial"/>
        </w:rPr>
        <w:t>Capitulo</w:t>
      </w:r>
      <w:proofErr w:type="spellEnd"/>
      <w:r w:rsidRPr="003846C8">
        <w:rPr>
          <w:rFonts w:ascii="Arial" w:hAnsi="Arial" w:cs="Arial"/>
        </w:rPr>
        <w:t xml:space="preserve"> 9 del Reglamento del CIRSOC 201.</w:t>
      </w:r>
    </w:p>
    <w:p w14:paraId="306B8FB6" w14:textId="77777777" w:rsidR="00A104F7" w:rsidRPr="003846C8" w:rsidRDefault="00A104F7" w:rsidP="00A10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3846C8">
        <w:rPr>
          <w:rFonts w:ascii="Arial" w:hAnsi="Arial" w:cs="Arial"/>
        </w:rPr>
        <w:tab/>
        <w:t>El contratista realizará todos los controles que sean necesarios a los efectos de que la mezcla colocada cumpla con todos los requisitos establecidos en estas especificaciones.</w:t>
      </w:r>
    </w:p>
    <w:p w14:paraId="078DFEE9" w14:textId="77777777" w:rsidR="00A104F7" w:rsidRPr="003846C8" w:rsidRDefault="00A104F7" w:rsidP="00A104F7">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576"/>
        <w:jc w:val="both"/>
        <w:rPr>
          <w:rFonts w:ascii="Arial" w:hAnsi="Arial" w:cs="Arial"/>
          <w:b/>
        </w:rPr>
      </w:pPr>
      <w:r w:rsidRPr="003846C8">
        <w:rPr>
          <w:rFonts w:ascii="Arial" w:hAnsi="Arial" w:cs="Arial"/>
        </w:rPr>
        <w:tab/>
        <w:t>6.</w:t>
      </w:r>
      <w:r w:rsidRPr="003846C8">
        <w:rPr>
          <w:rFonts w:ascii="Arial" w:hAnsi="Arial" w:cs="Arial"/>
          <w:b/>
        </w:rPr>
        <w:t>8.2 - Colocación del hormigón</w:t>
      </w:r>
    </w:p>
    <w:p w14:paraId="6D78D9A1" w14:textId="77777777" w:rsidR="00A104F7" w:rsidRPr="003846C8" w:rsidRDefault="00A104F7" w:rsidP="00A10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3846C8">
        <w:rPr>
          <w:rFonts w:ascii="Arial" w:hAnsi="Arial" w:cs="Arial"/>
        </w:rPr>
        <w:tab/>
        <w:t xml:space="preserve">a)  Previamente a la iniciación de la construcción de la calzada, y con anticipación suficiente, el Contratista comunicará a la inspección la fecha en que se dará comienzo a las operaciones de colocación del </w:t>
      </w:r>
      <w:proofErr w:type="gramStart"/>
      <w:r w:rsidRPr="003846C8">
        <w:rPr>
          <w:rFonts w:ascii="Arial" w:hAnsi="Arial" w:cs="Arial"/>
        </w:rPr>
        <w:t>hormigón</w:t>
      </w:r>
      <w:proofErr w:type="gramEnd"/>
      <w:r w:rsidRPr="003846C8">
        <w:rPr>
          <w:rFonts w:ascii="Arial" w:hAnsi="Arial" w:cs="Arial"/>
        </w:rPr>
        <w:t xml:space="preserve"> así como el procedimiento constructivo que empleará.</w:t>
      </w:r>
    </w:p>
    <w:p w14:paraId="5041DD0A" w14:textId="77777777" w:rsidR="00A104F7" w:rsidRPr="003846C8" w:rsidRDefault="00A104F7" w:rsidP="00A10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3846C8">
        <w:rPr>
          <w:rFonts w:ascii="Arial" w:hAnsi="Arial" w:cs="Arial"/>
        </w:rPr>
        <w:lastRenderedPageBreak/>
        <w:tab/>
        <w:t xml:space="preserve">b) Las operaciones de mezclado y colocación del hormigón serán interrumpidas cuando la temperatura ambiente, a la sombra lejos de toda fuente de calor, sea </w:t>
      </w:r>
      <w:smartTag w:uri="urn:schemas-microsoft-com:office:smarttags" w:element="metricconverter">
        <w:smartTagPr>
          <w:attr w:name="ProductID" w:val="5ﾺC"/>
        </w:smartTagPr>
        <w:r w:rsidRPr="003846C8">
          <w:rPr>
            <w:rFonts w:ascii="Arial" w:hAnsi="Arial" w:cs="Arial"/>
          </w:rPr>
          <w:t>5ºC</w:t>
        </w:r>
      </w:smartTag>
      <w:r w:rsidRPr="003846C8">
        <w:rPr>
          <w:rFonts w:ascii="Arial" w:hAnsi="Arial" w:cs="Arial"/>
        </w:rPr>
        <w:t xml:space="preserve"> o menor y esté en descenso.  Dichas operaciones no serán reiniciadas hasta que la temperatura ambiente, a la sombra, sea 2º C y esté en ascenso.  En obra deberá disponerse de los medios adecuados para proteger el hormigón contra la acción de las bajas temperaturas.</w:t>
      </w:r>
    </w:p>
    <w:p w14:paraId="09C9A3AD" w14:textId="77777777" w:rsidR="00A104F7" w:rsidRPr="003846C8" w:rsidRDefault="00A104F7" w:rsidP="00A10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3846C8">
        <w:rPr>
          <w:rFonts w:ascii="Arial" w:hAnsi="Arial" w:cs="Arial"/>
        </w:rPr>
        <w:tab/>
        <w:t xml:space="preserve">La temperatura del hormigón, en el momento de su colocación sobre la superficie de apoyo de la calzada, será siempre menor de </w:t>
      </w:r>
      <w:smartTag w:uri="urn:schemas-microsoft-com:office:smarttags" w:element="metricconverter">
        <w:smartTagPr>
          <w:attr w:name="ProductID" w:val="30ﾺC"/>
        </w:smartTagPr>
        <w:r w:rsidRPr="003846C8">
          <w:rPr>
            <w:rFonts w:ascii="Arial" w:hAnsi="Arial" w:cs="Arial"/>
          </w:rPr>
          <w:t>30ºC</w:t>
        </w:r>
      </w:smartTag>
      <w:r w:rsidRPr="003846C8">
        <w:rPr>
          <w:rFonts w:ascii="Arial" w:hAnsi="Arial" w:cs="Arial"/>
        </w:rPr>
        <w:t xml:space="preserve"> o mayor de 5º C, se suspenderán las operaciones de colocación.</w:t>
      </w:r>
    </w:p>
    <w:p w14:paraId="1798CB90" w14:textId="77777777" w:rsidR="00A104F7" w:rsidRPr="003846C8" w:rsidRDefault="00A104F7" w:rsidP="00A10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3846C8">
        <w:rPr>
          <w:rFonts w:ascii="Arial" w:hAnsi="Arial" w:cs="Arial"/>
        </w:rPr>
        <w:tab/>
        <w:t>Las operaciones de hormigonado en tiempo de caluroso se realizarán evitando que las condiciones atmosféricas reinantes provoquen un secado prematuro del hormigón y su consiguiente agrietamiento.</w:t>
      </w:r>
    </w:p>
    <w:p w14:paraId="5BC61121" w14:textId="77777777" w:rsidR="00A104F7" w:rsidRPr="003846C8" w:rsidRDefault="00A104F7" w:rsidP="00A10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3846C8">
        <w:rPr>
          <w:rFonts w:ascii="Arial" w:hAnsi="Arial" w:cs="Arial"/>
        </w:rPr>
        <w:tab/>
        <w:t xml:space="preserve">Cuando la temperatura de la superficie de apoyo supere los </w:t>
      </w:r>
      <w:smartTag w:uri="urn:schemas-microsoft-com:office:smarttags" w:element="metricconverter">
        <w:smartTagPr>
          <w:attr w:name="ProductID" w:val="35ﾺC"/>
        </w:smartTagPr>
        <w:r w:rsidRPr="003846C8">
          <w:rPr>
            <w:rFonts w:ascii="Arial" w:hAnsi="Arial" w:cs="Arial"/>
          </w:rPr>
          <w:t>35ºC</w:t>
        </w:r>
      </w:smartTag>
      <w:r w:rsidRPr="003846C8">
        <w:rPr>
          <w:rFonts w:ascii="Arial" w:hAnsi="Arial" w:cs="Arial"/>
        </w:rPr>
        <w:t xml:space="preserve"> se deberá enfriar la misma para evitar efectos perjudiciales.</w:t>
      </w:r>
    </w:p>
    <w:p w14:paraId="588BF335" w14:textId="77777777" w:rsidR="00A104F7" w:rsidRPr="003846C8" w:rsidRDefault="00A104F7" w:rsidP="00A10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3846C8">
        <w:rPr>
          <w:rFonts w:ascii="Arial" w:hAnsi="Arial" w:cs="Arial"/>
        </w:rPr>
        <w:tab/>
        <w:t xml:space="preserve">c) Asentamiento del hormigón fresco (IRAM 1536).  Por cada transportada el Contratista controlará el asentamiento para lo cual en el momento de la colocación se extraerá una muestra que deberá tener el asentamiento declarado para la fórmula de mezcla con una tolerancia en más o menos </w:t>
      </w:r>
      <w:smartTag w:uri="urn:schemas-microsoft-com:office:smarttags" w:element="metricconverter">
        <w:smartTagPr>
          <w:attr w:name="ProductID" w:val="2 cm"/>
        </w:smartTagPr>
        <w:r w:rsidRPr="003846C8">
          <w:rPr>
            <w:rFonts w:ascii="Arial" w:hAnsi="Arial" w:cs="Arial"/>
          </w:rPr>
          <w:t>2 cm</w:t>
        </w:r>
      </w:smartTag>
      <w:r w:rsidRPr="003846C8">
        <w:rPr>
          <w:rFonts w:ascii="Arial" w:hAnsi="Arial" w:cs="Arial"/>
        </w:rPr>
        <w:t>.  En caso de no cumplirse esta condición se observarán las losas construidas con ese pastón.</w:t>
      </w:r>
    </w:p>
    <w:p w14:paraId="0BFE1864" w14:textId="77777777" w:rsidR="00A104F7" w:rsidRPr="003846C8" w:rsidRDefault="00A104F7" w:rsidP="00A10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3846C8">
        <w:rPr>
          <w:rFonts w:ascii="Arial" w:hAnsi="Arial" w:cs="Arial"/>
        </w:rPr>
        <w:tab/>
        <w:t>d) El contenido de aire del hormigón fresco (IRAM 1602 Y 1562) será controlado diariamente por el Contratista.  De no cumplirse con la tolerancia establecida para fórmula de mezcla el hormigón elaborado será observado.</w:t>
      </w:r>
    </w:p>
    <w:p w14:paraId="2DFA6987" w14:textId="77777777" w:rsidR="00A104F7" w:rsidRPr="003846C8" w:rsidRDefault="00A104F7" w:rsidP="00A104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576"/>
        <w:jc w:val="both"/>
        <w:rPr>
          <w:rFonts w:ascii="Arial" w:hAnsi="Arial" w:cs="Arial"/>
          <w:b/>
        </w:rPr>
      </w:pPr>
      <w:r w:rsidRPr="003846C8">
        <w:rPr>
          <w:rFonts w:ascii="Arial" w:hAnsi="Arial" w:cs="Arial"/>
        </w:rPr>
        <w:tab/>
      </w:r>
      <w:r w:rsidRPr="003846C8">
        <w:rPr>
          <w:rFonts w:ascii="Arial" w:hAnsi="Arial" w:cs="Arial"/>
          <w:b/>
        </w:rPr>
        <w:t>6.8.4.4</w:t>
      </w:r>
      <w:r w:rsidRPr="003846C8">
        <w:rPr>
          <w:rFonts w:ascii="Arial" w:hAnsi="Arial" w:cs="Arial"/>
          <w:b/>
        </w:rPr>
        <w:tab/>
        <w:t>Protección y curado del hormigón</w:t>
      </w:r>
    </w:p>
    <w:p w14:paraId="7AAF3888" w14:textId="77777777" w:rsidR="00A104F7" w:rsidRPr="003846C8" w:rsidRDefault="00A104F7" w:rsidP="00A104F7">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hanging="864"/>
        <w:jc w:val="both"/>
        <w:rPr>
          <w:rFonts w:ascii="Arial" w:hAnsi="Arial" w:cs="Arial"/>
        </w:rPr>
      </w:pPr>
      <w:r w:rsidRPr="003846C8">
        <w:rPr>
          <w:rFonts w:ascii="Arial" w:hAnsi="Arial" w:cs="Arial"/>
          <w:b/>
        </w:rPr>
        <w:tab/>
      </w:r>
      <w:r w:rsidRPr="003846C8">
        <w:rPr>
          <w:rFonts w:ascii="Arial" w:hAnsi="Arial" w:cs="Arial"/>
        </w:rPr>
        <w:t xml:space="preserve">El contratista realizará la protección y curado del hormigón de modo de asegurar que el hormigón tenga la resistencia especificada y se evite la fisuración y agrietamiento de las </w:t>
      </w:r>
      <w:proofErr w:type="spellStart"/>
      <w:r w:rsidRPr="003846C8">
        <w:rPr>
          <w:rFonts w:ascii="Arial" w:hAnsi="Arial" w:cs="Arial"/>
        </w:rPr>
        <w:t>lozas</w:t>
      </w:r>
      <w:proofErr w:type="spellEnd"/>
      <w:r w:rsidRPr="003846C8">
        <w:rPr>
          <w:rFonts w:ascii="Arial" w:hAnsi="Arial" w:cs="Arial"/>
        </w:rPr>
        <w:t>.</w:t>
      </w:r>
    </w:p>
    <w:p w14:paraId="2F18A71A" w14:textId="77777777" w:rsidR="00A104F7" w:rsidRPr="003846C8" w:rsidRDefault="00A104F7" w:rsidP="00A10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3846C8">
        <w:rPr>
          <w:rFonts w:ascii="Arial" w:hAnsi="Arial" w:cs="Arial"/>
        </w:rPr>
        <w:tab/>
        <w:t>El tiempo de curado no será menor de 10 días.  En caso de bajas temperaturas se aumentará el tiempo de curado en base a las temperaturas medias diarias.</w:t>
      </w:r>
    </w:p>
    <w:p w14:paraId="5FCF6749" w14:textId="77777777" w:rsidR="00A104F7" w:rsidRPr="003846C8" w:rsidRDefault="00A104F7" w:rsidP="00A104F7">
      <w:pPr>
        <w:tabs>
          <w:tab w:val="left" w:pos="0"/>
          <w:tab w:val="left" w:pos="720"/>
          <w:tab w:val="left" w:pos="993"/>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3846C8">
        <w:rPr>
          <w:rFonts w:ascii="Arial" w:hAnsi="Arial" w:cs="Arial"/>
        </w:rPr>
        <w:t xml:space="preserve">El periodo de curado se aumentará en un número de días igual al de aquellos en que la temperatura media diaria del aire en el lugar de ejecución de la calzada haya descendido debajo de los 5º C. Entendiendo como temperatura media diaria al promedio entre la máxima </w:t>
      </w:r>
      <w:r w:rsidRPr="003846C8">
        <w:rPr>
          <w:rFonts w:ascii="Arial" w:hAnsi="Arial" w:cs="Arial"/>
          <w:b/>
        </w:rPr>
        <w:t xml:space="preserve">y </w:t>
      </w:r>
      <w:r w:rsidRPr="003846C8">
        <w:rPr>
          <w:rFonts w:ascii="Arial" w:hAnsi="Arial" w:cs="Arial"/>
        </w:rPr>
        <w:t xml:space="preserve">mínima del día.  A estos efectos la inspección llevará un registro de las temperaturas máximas </w:t>
      </w:r>
      <w:r w:rsidRPr="003846C8">
        <w:rPr>
          <w:rFonts w:ascii="Arial" w:hAnsi="Arial" w:cs="Arial"/>
          <w:b/>
        </w:rPr>
        <w:t xml:space="preserve">y </w:t>
      </w:r>
      <w:r w:rsidRPr="003846C8">
        <w:rPr>
          <w:rFonts w:ascii="Arial" w:hAnsi="Arial" w:cs="Arial"/>
        </w:rPr>
        <w:t>mínimas diarias.</w:t>
      </w:r>
    </w:p>
    <w:p w14:paraId="32BA495E" w14:textId="77777777" w:rsidR="00A104F7" w:rsidRPr="003846C8" w:rsidRDefault="00A104F7" w:rsidP="00A10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14:paraId="2F9D5991" w14:textId="77777777" w:rsidR="00A104F7" w:rsidRPr="003846C8" w:rsidRDefault="00A104F7" w:rsidP="00A10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rPr>
      </w:pPr>
      <w:r w:rsidRPr="003846C8">
        <w:rPr>
          <w:rFonts w:ascii="Arial" w:hAnsi="Arial" w:cs="Arial"/>
          <w:b/>
        </w:rPr>
        <w:lastRenderedPageBreak/>
        <w:t>Método de curado</w:t>
      </w:r>
    </w:p>
    <w:p w14:paraId="4281CEEA" w14:textId="77777777" w:rsidR="00A104F7" w:rsidRPr="003846C8" w:rsidRDefault="00A104F7" w:rsidP="00A104F7">
      <w:pPr>
        <w:pStyle w:val="Textoindependiente3"/>
        <w:tabs>
          <w:tab w:val="left" w:pos="709"/>
        </w:tabs>
        <w:spacing w:line="276" w:lineRule="auto"/>
        <w:jc w:val="both"/>
        <w:rPr>
          <w:rFonts w:ascii="Arial" w:hAnsi="Arial" w:cs="Arial"/>
          <w:sz w:val="22"/>
          <w:szCs w:val="22"/>
        </w:rPr>
      </w:pPr>
      <w:r w:rsidRPr="003846C8">
        <w:rPr>
          <w:rFonts w:ascii="Arial" w:hAnsi="Arial" w:cs="Arial"/>
          <w:sz w:val="22"/>
          <w:szCs w:val="22"/>
        </w:rPr>
        <w:t>Se podrán usar los procedimientos detallados en los siguientes apartados o cualquier otro que decide emplear el Contratista.</w:t>
      </w:r>
    </w:p>
    <w:p w14:paraId="08EBCC8A" w14:textId="77777777" w:rsidR="00A104F7" w:rsidRPr="003846C8" w:rsidRDefault="00A104F7" w:rsidP="00A104F7">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3846C8">
        <w:rPr>
          <w:rFonts w:ascii="Arial" w:hAnsi="Arial" w:cs="Arial"/>
        </w:rPr>
        <w:tab/>
        <w:t xml:space="preserve">      a) Tierra inundada: La superficie total de la calzada se cubrirá con una capa de tierra, de espesor mínimo de 5cm.  A la tierra así extendida se le agregará una cantidad suficiente de agua para cubrirla íntegramente y se mantendrá en estado de inundación durante un plazo no menor de 10 días.</w:t>
      </w:r>
    </w:p>
    <w:p w14:paraId="59128254" w14:textId="77777777" w:rsidR="00A104F7" w:rsidRPr="003846C8" w:rsidRDefault="00A104F7" w:rsidP="00A104F7">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3846C8">
        <w:rPr>
          <w:rFonts w:ascii="Arial" w:hAnsi="Arial" w:cs="Arial"/>
        </w:rPr>
        <w:tab/>
        <w:t xml:space="preserve">        b)   Paja Humedecida: La superficie total de la calzada se cubrirá con paja floja y </w:t>
      </w:r>
      <w:r w:rsidRPr="003846C8">
        <w:rPr>
          <w:rFonts w:ascii="Arial" w:hAnsi="Arial" w:cs="Arial"/>
          <w:i/>
        </w:rPr>
        <w:t>lim</w:t>
      </w:r>
      <w:r w:rsidRPr="003846C8">
        <w:rPr>
          <w:rFonts w:ascii="Arial" w:hAnsi="Arial" w:cs="Arial"/>
        </w:rPr>
        <w:t xml:space="preserve">pia a razón de </w:t>
      </w:r>
      <w:smartTag w:uri="urn:schemas-microsoft-com:office:smarttags" w:element="metricconverter">
        <w:smartTagPr>
          <w:attr w:name="ProductID" w:val="4 Kg"/>
        </w:smartTagPr>
        <w:r w:rsidRPr="003846C8">
          <w:rPr>
            <w:rFonts w:ascii="Arial" w:hAnsi="Arial" w:cs="Arial"/>
          </w:rPr>
          <w:t>4 Kg</w:t>
        </w:r>
      </w:smartTag>
      <w:r w:rsidRPr="003846C8">
        <w:rPr>
          <w:rFonts w:ascii="Arial" w:hAnsi="Arial" w:cs="Arial"/>
        </w:rPr>
        <w:t>. o más por mt2.  La paja se la humedecerá tan pronto como se la haya extendido y se la mantendrá bien saturada durante todo el periodo del curado.</w:t>
      </w:r>
    </w:p>
    <w:p w14:paraId="361EB332" w14:textId="77777777" w:rsidR="00A104F7" w:rsidRPr="003846C8" w:rsidRDefault="00A104F7" w:rsidP="00A104F7">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3846C8">
        <w:rPr>
          <w:rFonts w:ascii="Arial" w:hAnsi="Arial" w:cs="Arial"/>
        </w:rPr>
        <w:tab/>
        <w:t xml:space="preserve">       c)  Película impermeable: Este método consiste en el riego de un producto </w:t>
      </w:r>
      <w:proofErr w:type="spellStart"/>
      <w:r w:rsidRPr="003846C8">
        <w:rPr>
          <w:rFonts w:ascii="Arial" w:hAnsi="Arial" w:cs="Arial"/>
        </w:rPr>
        <w:t>liquido</w:t>
      </w:r>
      <w:proofErr w:type="spellEnd"/>
      <w:r w:rsidRPr="003846C8">
        <w:rPr>
          <w:rFonts w:ascii="Arial" w:hAnsi="Arial" w:cs="Arial"/>
        </w:rPr>
        <w:t xml:space="preserve">, el que se efectuará inmediatamente después de desaparecida el agua libre de la superficie de la calzada recién terminada.  Deberá quedar una película impermeable, </w:t>
      </w:r>
      <w:proofErr w:type="gramStart"/>
      <w:r w:rsidRPr="003846C8">
        <w:rPr>
          <w:rFonts w:ascii="Arial" w:hAnsi="Arial" w:cs="Arial"/>
        </w:rPr>
        <w:t>fina uniforme</w:t>
      </w:r>
      <w:proofErr w:type="gramEnd"/>
      <w:r w:rsidRPr="003846C8">
        <w:rPr>
          <w:rFonts w:ascii="Arial" w:hAnsi="Arial" w:cs="Arial"/>
        </w:rPr>
        <w:t xml:space="preserve"> adherida al hormigón, la que será opaca y pigmentada de blanco.</w:t>
      </w:r>
    </w:p>
    <w:p w14:paraId="52CD6778" w14:textId="77777777" w:rsidR="00A104F7" w:rsidRPr="003846C8" w:rsidRDefault="00A104F7" w:rsidP="00A104F7">
      <w:pPr>
        <w:tabs>
          <w:tab w:val="left" w:pos="851"/>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3846C8">
        <w:rPr>
          <w:rFonts w:ascii="Arial" w:hAnsi="Arial" w:cs="Arial"/>
        </w:rPr>
        <w:tab/>
        <w:t xml:space="preserve"> La aplicación se hará por medio de un pulverizador mecánico en la cantidad por mt2. que sea necesario para asegurar la eficacia del curado.</w:t>
      </w:r>
    </w:p>
    <w:p w14:paraId="2D074C6C" w14:textId="77777777" w:rsidR="00A104F7" w:rsidRPr="003846C8" w:rsidRDefault="00A104F7" w:rsidP="00A104F7">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3846C8">
        <w:rPr>
          <w:rFonts w:ascii="Arial" w:hAnsi="Arial" w:cs="Arial"/>
        </w:rPr>
        <w:tab/>
        <w:t xml:space="preserve">    d) Papel impermeable especial.  En este procedimiento se utilizará papel especial, compuesto de dos 1óminas unidas por una delgada capa bituminosa, el papel deberá ser aprobado por la inspección y su provisión se hará en cantidad suficiente para realizar un curado continuo durante 10 días.  La calzada deberá cubrirse con el papel en un exceso de ancho de </w:t>
      </w:r>
      <w:smartTag w:uri="urn:schemas-microsoft-com:office:smarttags" w:element="metricconverter">
        <w:smartTagPr>
          <w:attr w:name="ProductID" w:val="40 cm"/>
        </w:smartTagPr>
        <w:r w:rsidRPr="003846C8">
          <w:rPr>
            <w:rFonts w:ascii="Arial" w:hAnsi="Arial" w:cs="Arial"/>
          </w:rPr>
          <w:t>40 cm</w:t>
        </w:r>
      </w:smartTag>
      <w:r w:rsidRPr="003846C8">
        <w:rPr>
          <w:rFonts w:ascii="Arial" w:hAnsi="Arial" w:cs="Arial"/>
        </w:rPr>
        <w:t>. a cada lado y las diferentes piezas de que se compone el papel deberá superponerse convenientemente.</w:t>
      </w:r>
    </w:p>
    <w:p w14:paraId="0C0B9F4F" w14:textId="77777777" w:rsidR="00A104F7" w:rsidRPr="003846C8" w:rsidRDefault="00A104F7" w:rsidP="00A104F7">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3846C8">
        <w:rPr>
          <w:rFonts w:ascii="Arial" w:hAnsi="Arial" w:cs="Arial"/>
        </w:rPr>
        <w:tab/>
        <w:t xml:space="preserve">        e)  Lámina de polietileno: Será de 20 micrones de espesor como mínimo y su provisión se hará en cantidad suficiente para realizar el curado continuo durante 10 días.  En los lugares en que deba superponerse distintas porciones de películas, deberán solaparse convenientemente.  Una vez tendida sobre la calzada se la cubrirá con tierra en una capa de aproximadamente </w:t>
      </w:r>
      <w:smartTag w:uri="urn:schemas-microsoft-com:office:smarttags" w:element="metricconverter">
        <w:smartTagPr>
          <w:attr w:name="ProductID" w:val="5 cm"/>
        </w:smartTagPr>
        <w:r w:rsidRPr="003846C8">
          <w:rPr>
            <w:rFonts w:ascii="Arial" w:hAnsi="Arial" w:cs="Arial"/>
          </w:rPr>
          <w:t>5 cm</w:t>
        </w:r>
      </w:smartTag>
      <w:r w:rsidRPr="003846C8">
        <w:rPr>
          <w:rFonts w:ascii="Arial" w:hAnsi="Arial" w:cs="Arial"/>
        </w:rPr>
        <w:t>. de espesor.</w:t>
      </w:r>
    </w:p>
    <w:p w14:paraId="34EB4589" w14:textId="77777777" w:rsidR="00A104F7" w:rsidRPr="003846C8" w:rsidRDefault="00A104F7" w:rsidP="00A104F7">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
        <w:jc w:val="both"/>
        <w:rPr>
          <w:rFonts w:ascii="Arial" w:hAnsi="Arial" w:cs="Arial"/>
        </w:rPr>
      </w:pPr>
      <w:r w:rsidRPr="003846C8">
        <w:rPr>
          <w:rFonts w:ascii="Arial" w:hAnsi="Arial" w:cs="Arial"/>
        </w:rPr>
        <w:tab/>
        <w:t>Variante en el plazo de curado: Si la inspección lo cree conveniente, de acuerdo con los resultados de los ensayos pertinentes sobre muestras moldeadas del hormigón de la calzada podrá autorizarse la disminución del tiempo de curado.</w:t>
      </w:r>
    </w:p>
    <w:p w14:paraId="40D75636" w14:textId="77777777" w:rsidR="00A104F7" w:rsidRPr="003846C8" w:rsidRDefault="00A104F7" w:rsidP="00A10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3846C8">
        <w:rPr>
          <w:rFonts w:ascii="Arial" w:hAnsi="Arial" w:cs="Arial"/>
        </w:rPr>
        <w:tab/>
        <w:t>El método de curado empleado por el Contratista deberá resultar efectivo bajo cualquier condición climática.  Al solo juicio de la inspección esta podrá ordenar el cambio de método de curado ante fisuración incipiente o cualquier otro defecto atribuible a esta causa.</w:t>
      </w:r>
    </w:p>
    <w:p w14:paraId="20132D5C" w14:textId="77777777" w:rsidR="00A104F7" w:rsidRPr="003846C8" w:rsidRDefault="00A104F7" w:rsidP="00A10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rPr>
      </w:pPr>
      <w:r w:rsidRPr="003846C8">
        <w:rPr>
          <w:rFonts w:ascii="Arial" w:hAnsi="Arial" w:cs="Arial"/>
        </w:rPr>
        <w:lastRenderedPageBreak/>
        <w:t>6.</w:t>
      </w:r>
      <w:r w:rsidRPr="003846C8">
        <w:rPr>
          <w:rFonts w:ascii="Arial" w:hAnsi="Arial" w:cs="Arial"/>
          <w:b/>
        </w:rPr>
        <w:t>8.4.4.3   Protección del cordón durante y después de la construcción</w:t>
      </w:r>
    </w:p>
    <w:p w14:paraId="1ABFF0CD" w14:textId="77777777" w:rsidR="00A104F7" w:rsidRPr="003846C8" w:rsidRDefault="00A104F7" w:rsidP="00A104F7">
      <w:pPr>
        <w:tabs>
          <w:tab w:val="left" w:pos="0"/>
          <w:tab w:val="left" w:pos="144"/>
          <w:tab w:val="left" w:pos="1440"/>
          <w:tab w:val="left" w:pos="2160"/>
          <w:tab w:val="left" w:pos="2880"/>
          <w:tab w:val="left" w:pos="3600"/>
          <w:tab w:val="left" w:pos="4320"/>
          <w:tab w:val="left" w:pos="5040"/>
          <w:tab w:val="left" w:pos="5760"/>
          <w:tab w:val="left" w:pos="6480"/>
          <w:tab w:val="left" w:pos="7200"/>
          <w:tab w:val="left" w:pos="7920"/>
          <w:tab w:val="left" w:pos="8640"/>
        </w:tabs>
        <w:ind w:firstLine="2"/>
        <w:jc w:val="both"/>
        <w:rPr>
          <w:rFonts w:ascii="Arial" w:hAnsi="Arial" w:cs="Arial"/>
        </w:rPr>
      </w:pPr>
      <w:r w:rsidRPr="003846C8">
        <w:rPr>
          <w:rFonts w:ascii="Arial" w:hAnsi="Arial" w:cs="Arial"/>
        </w:rPr>
        <w:t xml:space="preserve">    </w:t>
      </w:r>
      <w:r w:rsidRPr="003846C8">
        <w:rPr>
          <w:rFonts w:ascii="Arial" w:hAnsi="Arial" w:cs="Arial"/>
        </w:rPr>
        <w:tab/>
        <w:t xml:space="preserve">a) Durante la construcción el hormigón fresco o no suficientemente endurecido, será protegido contra los efectos perjudiciales de la lluvia </w:t>
      </w:r>
      <w:r w:rsidRPr="003846C8">
        <w:rPr>
          <w:rFonts w:ascii="Arial" w:hAnsi="Arial" w:cs="Arial"/>
          <w:b/>
        </w:rPr>
        <w:t xml:space="preserve">y </w:t>
      </w:r>
      <w:r w:rsidRPr="003846C8">
        <w:rPr>
          <w:rFonts w:ascii="Arial" w:hAnsi="Arial" w:cs="Arial"/>
        </w:rPr>
        <w:t>de otras circunstancias que puedan afectarlo desfavorablemente.</w:t>
      </w:r>
    </w:p>
    <w:p w14:paraId="50859BCC" w14:textId="77777777" w:rsidR="00A104F7" w:rsidRPr="003846C8" w:rsidRDefault="00A104F7" w:rsidP="00A104F7">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3846C8">
        <w:rPr>
          <w:rFonts w:ascii="Arial" w:hAnsi="Arial" w:cs="Arial"/>
        </w:rPr>
        <w:tab/>
      </w:r>
      <w:r w:rsidRPr="003846C8">
        <w:rPr>
          <w:rFonts w:ascii="Arial" w:hAnsi="Arial" w:cs="Arial"/>
        </w:rPr>
        <w:tab/>
      </w:r>
      <w:r w:rsidRPr="003846C8">
        <w:rPr>
          <w:rFonts w:ascii="Arial" w:hAnsi="Arial" w:cs="Arial"/>
        </w:rPr>
        <w:tab/>
        <w:t xml:space="preserve">b)  Deberá protegerse a la calzada contra la acción del tránsito </w:t>
      </w:r>
      <w:r w:rsidRPr="003846C8">
        <w:rPr>
          <w:rFonts w:ascii="Arial" w:hAnsi="Arial" w:cs="Arial"/>
          <w:b/>
        </w:rPr>
        <w:t xml:space="preserve">y </w:t>
      </w:r>
      <w:r w:rsidRPr="003846C8">
        <w:rPr>
          <w:rFonts w:ascii="Arial" w:hAnsi="Arial" w:cs="Arial"/>
        </w:rPr>
        <w:t>de los peatones.</w:t>
      </w:r>
    </w:p>
    <w:p w14:paraId="30B6CB36" w14:textId="77777777" w:rsidR="00A104F7" w:rsidRPr="003846C8" w:rsidRDefault="00A104F7" w:rsidP="00A104F7">
      <w:pPr>
        <w:tabs>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3846C8">
        <w:rPr>
          <w:rFonts w:ascii="Arial" w:hAnsi="Arial" w:cs="Arial"/>
        </w:rPr>
        <w:t xml:space="preserve">     </w:t>
      </w:r>
      <w:r w:rsidRPr="003846C8">
        <w:rPr>
          <w:rFonts w:ascii="Arial" w:hAnsi="Arial" w:cs="Arial"/>
        </w:rPr>
        <w:tab/>
      </w:r>
      <w:r w:rsidRPr="003846C8">
        <w:rPr>
          <w:rFonts w:ascii="Arial" w:hAnsi="Arial" w:cs="Arial"/>
        </w:rPr>
        <w:tab/>
        <w:t xml:space="preserve">c)  Toda loza o porción de calzada que, por cualquier causa, hubiese resultado perjudicada, será reparada, o removida </w:t>
      </w:r>
      <w:r w:rsidRPr="003846C8">
        <w:rPr>
          <w:rFonts w:ascii="Arial" w:hAnsi="Arial" w:cs="Arial"/>
          <w:b/>
        </w:rPr>
        <w:t xml:space="preserve">y </w:t>
      </w:r>
      <w:r w:rsidRPr="003846C8">
        <w:rPr>
          <w:rFonts w:ascii="Arial" w:hAnsi="Arial" w:cs="Arial"/>
        </w:rPr>
        <w:t>reemplazada por el Contratista, sin compensación alguna.</w:t>
      </w:r>
    </w:p>
    <w:p w14:paraId="6F9E91E2" w14:textId="77777777" w:rsidR="00A104F7" w:rsidRPr="003846C8" w:rsidRDefault="00A104F7" w:rsidP="00A10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rPr>
      </w:pPr>
      <w:proofErr w:type="gramStart"/>
      <w:r w:rsidRPr="003846C8">
        <w:rPr>
          <w:rFonts w:ascii="Arial" w:hAnsi="Arial" w:cs="Arial"/>
        </w:rPr>
        <w:t>6.</w:t>
      </w:r>
      <w:r w:rsidRPr="003846C8">
        <w:rPr>
          <w:rFonts w:ascii="Arial" w:hAnsi="Arial" w:cs="Arial"/>
          <w:b/>
        </w:rPr>
        <w:t>8.5  Apertura</w:t>
      </w:r>
      <w:proofErr w:type="gramEnd"/>
      <w:r w:rsidRPr="003846C8">
        <w:rPr>
          <w:rFonts w:ascii="Arial" w:hAnsi="Arial" w:cs="Arial"/>
          <w:b/>
        </w:rPr>
        <w:t xml:space="preserve"> del pavimento a la circulación</w:t>
      </w:r>
    </w:p>
    <w:p w14:paraId="314F7EF1" w14:textId="77777777" w:rsidR="00A104F7" w:rsidRPr="003846C8" w:rsidRDefault="00A104F7" w:rsidP="00A10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3846C8">
        <w:rPr>
          <w:rFonts w:ascii="Arial" w:hAnsi="Arial" w:cs="Arial"/>
        </w:rPr>
        <w:tab/>
        <w:t xml:space="preserve">El librado de la calzada al tránsito público </w:t>
      </w:r>
      <w:r w:rsidRPr="003846C8">
        <w:rPr>
          <w:rFonts w:ascii="Arial" w:hAnsi="Arial" w:cs="Arial"/>
          <w:b/>
        </w:rPr>
        <w:t xml:space="preserve">y </w:t>
      </w:r>
      <w:r w:rsidRPr="003846C8">
        <w:rPr>
          <w:rFonts w:ascii="Arial" w:hAnsi="Arial" w:cs="Arial"/>
        </w:rPr>
        <w:t>propio de la obra, se dará a los 30 días más los días en que se hubiera prolongado el curado por baja temperatura contados a partir de la fecha de la construcción de las losas, a los que establezca la inspección.</w:t>
      </w:r>
    </w:p>
    <w:p w14:paraId="51C5B67F" w14:textId="77777777" w:rsidR="00A104F7" w:rsidRPr="003846C8" w:rsidRDefault="00A104F7" w:rsidP="00A104F7">
      <w:pPr>
        <w:pStyle w:val="Ttulo4"/>
        <w:spacing w:line="276" w:lineRule="auto"/>
        <w:jc w:val="both"/>
        <w:rPr>
          <w:rFonts w:ascii="Arial" w:hAnsi="Arial" w:cs="Arial"/>
          <w:sz w:val="22"/>
          <w:szCs w:val="22"/>
        </w:rPr>
      </w:pPr>
      <w:r w:rsidRPr="003846C8">
        <w:rPr>
          <w:rFonts w:ascii="Arial" w:hAnsi="Arial" w:cs="Arial"/>
          <w:sz w:val="22"/>
          <w:szCs w:val="22"/>
        </w:rPr>
        <w:t>6.9 Condiciones para la Recepción, Controles a Cargo de la Inspección</w:t>
      </w:r>
    </w:p>
    <w:p w14:paraId="28F702E6" w14:textId="77777777" w:rsidR="00A104F7" w:rsidRPr="003846C8" w:rsidRDefault="00A104F7" w:rsidP="00A10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3846C8">
        <w:rPr>
          <w:rFonts w:ascii="Arial" w:hAnsi="Arial" w:cs="Arial"/>
        </w:rPr>
        <w:tab/>
        <w:t xml:space="preserve">La inspección efectuará todos los ensayos </w:t>
      </w:r>
      <w:r w:rsidRPr="003846C8">
        <w:rPr>
          <w:rFonts w:ascii="Arial" w:hAnsi="Arial" w:cs="Arial"/>
          <w:b/>
        </w:rPr>
        <w:t xml:space="preserve">y </w:t>
      </w:r>
      <w:r w:rsidRPr="003846C8">
        <w:rPr>
          <w:rFonts w:ascii="Arial" w:hAnsi="Arial" w:cs="Arial"/>
        </w:rPr>
        <w:t xml:space="preserve">mediciones necesarias para la recepción de los trabajos especificados.  El Contratista deberá proveer a tal fin los recursos materiales </w:t>
      </w:r>
      <w:r w:rsidRPr="003846C8">
        <w:rPr>
          <w:rFonts w:ascii="Arial" w:hAnsi="Arial" w:cs="Arial"/>
          <w:b/>
        </w:rPr>
        <w:t xml:space="preserve">y </w:t>
      </w:r>
      <w:r w:rsidRPr="003846C8">
        <w:rPr>
          <w:rFonts w:ascii="Arial" w:hAnsi="Arial" w:cs="Arial"/>
        </w:rPr>
        <w:t>de personal necesario para efectuar estas tareas. La calzada terminada deberá cumplir con las siguientes condiciones:</w:t>
      </w:r>
    </w:p>
    <w:p w14:paraId="27370673" w14:textId="77777777" w:rsidR="00A104F7" w:rsidRPr="003846C8" w:rsidRDefault="00A104F7" w:rsidP="00A10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rPr>
      </w:pPr>
      <w:proofErr w:type="gramStart"/>
      <w:r w:rsidRPr="003846C8">
        <w:rPr>
          <w:rFonts w:ascii="Arial" w:hAnsi="Arial" w:cs="Arial"/>
        </w:rPr>
        <w:t>6.</w:t>
      </w:r>
      <w:r w:rsidRPr="003846C8">
        <w:rPr>
          <w:rFonts w:ascii="Arial" w:hAnsi="Arial" w:cs="Arial"/>
          <w:b/>
        </w:rPr>
        <w:t>9.1  Ancho</w:t>
      </w:r>
      <w:proofErr w:type="gramEnd"/>
      <w:r w:rsidRPr="003846C8">
        <w:rPr>
          <w:rFonts w:ascii="Arial" w:hAnsi="Arial" w:cs="Arial"/>
          <w:b/>
        </w:rPr>
        <w:t>, alineación de la calzada cordones y juntas</w:t>
      </w:r>
    </w:p>
    <w:p w14:paraId="04FF3BE7" w14:textId="77777777" w:rsidR="00A104F7" w:rsidRPr="003846C8" w:rsidRDefault="00A104F7" w:rsidP="00A104F7">
      <w:pPr>
        <w:pStyle w:val="Textoindependiente3"/>
        <w:tabs>
          <w:tab w:val="left" w:pos="0"/>
          <w:tab w:val="left" w:pos="567"/>
        </w:tabs>
        <w:spacing w:after="0" w:line="276" w:lineRule="auto"/>
        <w:jc w:val="both"/>
        <w:rPr>
          <w:rFonts w:ascii="Arial" w:hAnsi="Arial" w:cs="Arial"/>
          <w:sz w:val="22"/>
          <w:szCs w:val="22"/>
        </w:rPr>
      </w:pPr>
      <w:r w:rsidRPr="003846C8">
        <w:rPr>
          <w:rFonts w:ascii="Arial" w:hAnsi="Arial" w:cs="Arial"/>
          <w:sz w:val="22"/>
          <w:szCs w:val="22"/>
        </w:rPr>
        <w:tab/>
        <w:t xml:space="preserve">  a)  No se admitirá que tenga un ancho menor al del proyecto.  Si el ancho de la calzada es menor que el indicado en el proyecto por cada centímetro en menos se descontará </w:t>
      </w:r>
      <w:smartTag w:uri="urn:schemas-microsoft-com:office:smarttags" w:element="metricconverter">
        <w:smartTagPr>
          <w:attr w:name="ProductID" w:val="10 cm"/>
        </w:smartTagPr>
        <w:r w:rsidRPr="003846C8">
          <w:rPr>
            <w:rFonts w:ascii="Arial" w:hAnsi="Arial" w:cs="Arial"/>
            <w:sz w:val="22"/>
            <w:szCs w:val="22"/>
          </w:rPr>
          <w:t>10 cm</w:t>
        </w:r>
      </w:smartTag>
      <w:r w:rsidRPr="003846C8">
        <w:rPr>
          <w:rFonts w:ascii="Arial" w:hAnsi="Arial" w:cs="Arial"/>
          <w:sz w:val="22"/>
          <w:szCs w:val="22"/>
        </w:rPr>
        <w:t xml:space="preserve"> de ancho en la longitud que presentare estas deficiencias.  Los lugares donde el ancho sea menor a </w:t>
      </w:r>
      <w:smartTag w:uri="urn:schemas-microsoft-com:office:smarttags" w:element="metricconverter">
        <w:smartTagPr>
          <w:attr w:name="ProductID" w:val="3 cm"/>
        </w:smartTagPr>
        <w:r w:rsidRPr="003846C8">
          <w:rPr>
            <w:rFonts w:ascii="Arial" w:hAnsi="Arial" w:cs="Arial"/>
            <w:sz w:val="22"/>
            <w:szCs w:val="22"/>
          </w:rPr>
          <w:t>3 cm</w:t>
        </w:r>
      </w:smartTag>
      <w:r w:rsidRPr="003846C8">
        <w:rPr>
          <w:rFonts w:ascii="Arial" w:hAnsi="Arial" w:cs="Arial"/>
          <w:sz w:val="22"/>
          <w:szCs w:val="22"/>
        </w:rPr>
        <w:t xml:space="preserve"> de los proyectos serán rechazados.</w:t>
      </w:r>
    </w:p>
    <w:p w14:paraId="4EA9C364" w14:textId="77777777" w:rsidR="00A104F7" w:rsidRPr="003846C8" w:rsidRDefault="00A104F7" w:rsidP="00A104F7">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3846C8">
        <w:rPr>
          <w:rFonts w:ascii="Arial" w:hAnsi="Arial" w:cs="Arial"/>
        </w:rPr>
        <w:tab/>
        <w:t xml:space="preserve">  b)  Los bordes de los</w:t>
      </w:r>
      <w:r w:rsidRPr="003846C8">
        <w:rPr>
          <w:rFonts w:ascii="Arial" w:hAnsi="Arial" w:cs="Arial"/>
          <w:b/>
        </w:rPr>
        <w:t xml:space="preserve"> </w:t>
      </w:r>
      <w:r w:rsidRPr="003846C8">
        <w:rPr>
          <w:rFonts w:ascii="Arial" w:hAnsi="Arial" w:cs="Arial"/>
        </w:rPr>
        <w:t xml:space="preserve">cordones se controlarán con una regla recta </w:t>
      </w:r>
      <w:r w:rsidRPr="003846C8">
        <w:rPr>
          <w:rFonts w:ascii="Arial" w:hAnsi="Arial" w:cs="Arial"/>
          <w:b/>
        </w:rPr>
        <w:t xml:space="preserve">y </w:t>
      </w:r>
      <w:r w:rsidRPr="003846C8">
        <w:rPr>
          <w:rFonts w:ascii="Arial" w:hAnsi="Arial" w:cs="Arial"/>
        </w:rPr>
        <w:t xml:space="preserve">rígida de tres (3,0) metros de longitud Las desviaciones mayores de veinte (20.0) mm serán corregidas por el Contratista, demoliendo </w:t>
      </w:r>
      <w:r w:rsidRPr="003846C8">
        <w:rPr>
          <w:rFonts w:ascii="Arial" w:hAnsi="Arial" w:cs="Arial"/>
          <w:b/>
        </w:rPr>
        <w:t xml:space="preserve">y </w:t>
      </w:r>
      <w:r w:rsidRPr="003846C8">
        <w:rPr>
          <w:rFonts w:ascii="Arial" w:hAnsi="Arial" w:cs="Arial"/>
        </w:rPr>
        <w:t>reconstruyendo sin cargo la zona afectada.  Como alternativa, la Inspección podrá aceptar las desviaciones aplicando un descuento de un (1,0) metro cuadrado de pavimento por cada falta de alineación.</w:t>
      </w:r>
    </w:p>
    <w:p w14:paraId="61B9AF30" w14:textId="77777777" w:rsidR="00A104F7" w:rsidRPr="003846C8" w:rsidRDefault="00A104F7" w:rsidP="00A104F7">
      <w:pPr>
        <w:tabs>
          <w:tab w:val="left" w:pos="0"/>
          <w:tab w:val="left" w:pos="567"/>
          <w:tab w:val="left" w:pos="709"/>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3846C8">
        <w:rPr>
          <w:rFonts w:ascii="Arial" w:hAnsi="Arial" w:cs="Arial"/>
        </w:rPr>
        <w:tab/>
        <w:t xml:space="preserve">  c)  Las juntas deben ser rectas Como máximo se aceptará una desviación de veinte (20,0) milímetros en (3.0) metros de longitud. En caso de desviaciones mayores, se aplicará un descuento igual a cinco metros cuadrados de pavimento por cada tres metros de junta observada.</w:t>
      </w:r>
    </w:p>
    <w:p w14:paraId="2B82B8CD" w14:textId="77777777" w:rsidR="00A104F7" w:rsidRPr="003846C8" w:rsidRDefault="00A104F7" w:rsidP="00A104F7">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rPr>
      </w:pPr>
      <w:r w:rsidRPr="003846C8">
        <w:rPr>
          <w:rFonts w:ascii="Arial" w:hAnsi="Arial" w:cs="Arial"/>
        </w:rPr>
        <w:t>6.</w:t>
      </w:r>
      <w:r w:rsidRPr="003846C8">
        <w:rPr>
          <w:rFonts w:ascii="Arial" w:hAnsi="Arial" w:cs="Arial"/>
          <w:b/>
        </w:rPr>
        <w:t>9.2 Perfil transversal</w:t>
      </w:r>
    </w:p>
    <w:p w14:paraId="50F86DAF" w14:textId="77777777" w:rsidR="00A104F7" w:rsidRPr="003846C8" w:rsidRDefault="00A104F7" w:rsidP="00A10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3846C8">
        <w:rPr>
          <w:rFonts w:ascii="Arial" w:hAnsi="Arial" w:cs="Arial"/>
        </w:rPr>
        <w:lastRenderedPageBreak/>
        <w:tab/>
        <w:t xml:space="preserve">La pendiente del perfil transversal no deberá ser inferior al 0,2% ni superior al </w:t>
      </w:r>
      <w:r w:rsidRPr="003846C8">
        <w:rPr>
          <w:rFonts w:ascii="Arial" w:hAnsi="Arial" w:cs="Arial"/>
          <w:b/>
        </w:rPr>
        <w:t xml:space="preserve">0,4% </w:t>
      </w:r>
      <w:r w:rsidRPr="003846C8">
        <w:rPr>
          <w:rFonts w:ascii="Arial" w:hAnsi="Arial" w:cs="Arial"/>
        </w:rPr>
        <w:t xml:space="preserve">de la de proyecto.  Los sectores donde no se cumpla esta exigencia serán demolidos </w:t>
      </w:r>
      <w:r w:rsidRPr="003846C8">
        <w:rPr>
          <w:rFonts w:ascii="Arial" w:hAnsi="Arial" w:cs="Arial"/>
          <w:b/>
        </w:rPr>
        <w:t xml:space="preserve">y </w:t>
      </w:r>
      <w:r w:rsidRPr="003846C8">
        <w:rPr>
          <w:rFonts w:ascii="Arial" w:hAnsi="Arial" w:cs="Arial"/>
        </w:rPr>
        <w:t>reconstruidos por cuenta del Contratista.</w:t>
      </w:r>
    </w:p>
    <w:p w14:paraId="6594AAEA" w14:textId="77777777" w:rsidR="00A104F7" w:rsidRPr="003846C8" w:rsidRDefault="00A104F7" w:rsidP="00A104F7">
      <w:pPr>
        <w:pStyle w:val="Ttulo4"/>
        <w:spacing w:line="276" w:lineRule="auto"/>
        <w:jc w:val="both"/>
        <w:rPr>
          <w:rFonts w:ascii="Arial" w:hAnsi="Arial" w:cs="Arial"/>
          <w:sz w:val="22"/>
          <w:szCs w:val="22"/>
        </w:rPr>
      </w:pPr>
      <w:proofErr w:type="gramStart"/>
      <w:r w:rsidRPr="003846C8">
        <w:rPr>
          <w:rFonts w:ascii="Arial" w:hAnsi="Arial" w:cs="Arial"/>
          <w:sz w:val="22"/>
          <w:szCs w:val="22"/>
        </w:rPr>
        <w:t>6.10  Conservación</w:t>
      </w:r>
      <w:proofErr w:type="gramEnd"/>
    </w:p>
    <w:p w14:paraId="136DB2C5" w14:textId="77777777" w:rsidR="00A104F7" w:rsidRPr="003846C8" w:rsidRDefault="00A104F7" w:rsidP="00A10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3846C8">
        <w:rPr>
          <w:rFonts w:ascii="Arial" w:hAnsi="Arial" w:cs="Arial"/>
        </w:rPr>
        <w:tab/>
        <w:t>Hasta la recepción definitiva de los trabajos, el Contratista deberá mantener la calzada y</w:t>
      </w:r>
      <w:r w:rsidRPr="003846C8">
        <w:rPr>
          <w:rFonts w:ascii="Arial" w:hAnsi="Arial" w:cs="Arial"/>
          <w:b/>
        </w:rPr>
        <w:t xml:space="preserve"> </w:t>
      </w:r>
      <w:r w:rsidRPr="003846C8">
        <w:rPr>
          <w:rFonts w:ascii="Arial" w:hAnsi="Arial" w:cs="Arial"/>
        </w:rPr>
        <w:t>las banquinas en perfectas condiciones.</w:t>
      </w:r>
    </w:p>
    <w:p w14:paraId="726FE849" w14:textId="77777777" w:rsidR="00A104F7" w:rsidRPr="003846C8" w:rsidRDefault="00A104F7" w:rsidP="00A104F7">
      <w:pPr>
        <w:pStyle w:val="Ttulo4"/>
        <w:tabs>
          <w:tab w:val="left" w:pos="284"/>
        </w:tabs>
        <w:spacing w:line="276" w:lineRule="auto"/>
        <w:jc w:val="both"/>
        <w:rPr>
          <w:rFonts w:ascii="Arial" w:hAnsi="Arial" w:cs="Arial"/>
          <w:sz w:val="22"/>
          <w:szCs w:val="22"/>
        </w:rPr>
      </w:pPr>
      <w:r w:rsidRPr="003846C8">
        <w:rPr>
          <w:rFonts w:ascii="Arial" w:hAnsi="Arial" w:cs="Arial"/>
          <w:sz w:val="22"/>
          <w:szCs w:val="22"/>
        </w:rPr>
        <w:t>6.11   Medición</w:t>
      </w:r>
    </w:p>
    <w:p w14:paraId="4A2F259D" w14:textId="77777777" w:rsidR="00A104F7" w:rsidRPr="003846C8" w:rsidRDefault="00A104F7" w:rsidP="00A104F7">
      <w:pPr>
        <w:pStyle w:val="Textoindependiente3"/>
        <w:spacing w:line="276" w:lineRule="auto"/>
        <w:ind w:firstLine="709"/>
        <w:jc w:val="both"/>
        <w:rPr>
          <w:rFonts w:ascii="Arial" w:hAnsi="Arial" w:cs="Arial"/>
          <w:sz w:val="22"/>
          <w:szCs w:val="22"/>
        </w:rPr>
      </w:pPr>
      <w:r w:rsidRPr="003846C8">
        <w:rPr>
          <w:rFonts w:ascii="Arial" w:hAnsi="Arial" w:cs="Arial"/>
          <w:sz w:val="22"/>
          <w:szCs w:val="22"/>
        </w:rPr>
        <w:t>a)  La construcción de la calzada de hormigón se medirá en metros cuadrados de pavimentos terminados, multiplicando los anchos de proyectos por las longitudes ejecutadas.  El ancho será el indicado en los pianos o fijado en su reemplazo por la Inspección.  Cuando se construya cordón integral el ancho será el indicado en los planos o fijado por la Inspección y se medirá de borde extremo a borde extremo del cordón integral.</w:t>
      </w:r>
    </w:p>
    <w:p w14:paraId="0DC2E3DC" w14:textId="77777777" w:rsidR="00A104F7" w:rsidRPr="003846C8" w:rsidRDefault="00A104F7" w:rsidP="00A104F7">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ind w:firstLine="709"/>
        <w:jc w:val="both"/>
        <w:rPr>
          <w:rFonts w:ascii="Arial" w:hAnsi="Arial" w:cs="Arial"/>
        </w:rPr>
      </w:pPr>
      <w:r w:rsidRPr="003846C8">
        <w:rPr>
          <w:rFonts w:ascii="Arial" w:hAnsi="Arial" w:cs="Arial"/>
        </w:rPr>
        <w:t xml:space="preserve">b)   Estas mediciones se </w:t>
      </w:r>
      <w:proofErr w:type="gramStart"/>
      <w:r w:rsidRPr="003846C8">
        <w:rPr>
          <w:rFonts w:ascii="Arial" w:hAnsi="Arial" w:cs="Arial"/>
        </w:rPr>
        <w:t>realizaran</w:t>
      </w:r>
      <w:proofErr w:type="gramEnd"/>
      <w:r w:rsidRPr="003846C8">
        <w:rPr>
          <w:rFonts w:ascii="Arial" w:hAnsi="Arial" w:cs="Arial"/>
        </w:rPr>
        <w:t xml:space="preserve"> cuando el pavimento, además de cumplir con todos los requisitos establecidos, tengan ejecutadas, en forma completa, las banquinas y</w:t>
      </w:r>
      <w:r w:rsidRPr="003846C8">
        <w:rPr>
          <w:rFonts w:ascii="Arial" w:hAnsi="Arial" w:cs="Arial"/>
          <w:b/>
        </w:rPr>
        <w:t xml:space="preserve"> </w:t>
      </w:r>
      <w:r w:rsidRPr="003846C8">
        <w:rPr>
          <w:rFonts w:ascii="Arial" w:hAnsi="Arial" w:cs="Arial"/>
        </w:rPr>
        <w:t>el sellado de juntas.</w:t>
      </w:r>
    </w:p>
    <w:p w14:paraId="0053B92F" w14:textId="77777777" w:rsidR="00A104F7" w:rsidRPr="003846C8" w:rsidRDefault="00A104F7" w:rsidP="00A104F7">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77"/>
        <w:jc w:val="both"/>
        <w:rPr>
          <w:rFonts w:ascii="Arial" w:hAnsi="Arial" w:cs="Arial"/>
        </w:rPr>
      </w:pPr>
      <w:r w:rsidRPr="003846C8">
        <w:rPr>
          <w:rFonts w:ascii="Arial" w:hAnsi="Arial" w:cs="Arial"/>
        </w:rPr>
        <w:t>c)    Los descuentos establecidos en estas especificaciones serán acumulativos.</w:t>
      </w:r>
      <w:r w:rsidRPr="003846C8">
        <w:rPr>
          <w:rFonts w:ascii="Arial" w:hAnsi="Arial" w:cs="Arial"/>
        </w:rPr>
        <w:cr/>
      </w:r>
    </w:p>
    <w:p w14:paraId="50E0FB82" w14:textId="02C951CC" w:rsidR="00A104F7" w:rsidRPr="003846C8" w:rsidRDefault="00A104F7" w:rsidP="00A104F7">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77"/>
        <w:jc w:val="both"/>
        <w:rPr>
          <w:rFonts w:ascii="Arial" w:hAnsi="Arial" w:cs="Arial"/>
          <w:b/>
          <w:i/>
        </w:rPr>
      </w:pPr>
      <w:r w:rsidRPr="003846C8">
        <w:rPr>
          <w:rFonts w:ascii="Arial" w:hAnsi="Arial" w:cs="Arial"/>
          <w:b/>
          <w:i/>
        </w:rPr>
        <w:t xml:space="preserve">ARTÍCULO </w:t>
      </w:r>
      <w:proofErr w:type="gramStart"/>
      <w:r w:rsidRPr="003846C8">
        <w:rPr>
          <w:rFonts w:ascii="Arial" w:hAnsi="Arial" w:cs="Arial"/>
          <w:b/>
          <w:i/>
        </w:rPr>
        <w:t>7º  FRANJAS</w:t>
      </w:r>
      <w:proofErr w:type="gramEnd"/>
      <w:r w:rsidRPr="003846C8">
        <w:rPr>
          <w:rFonts w:ascii="Arial" w:hAnsi="Arial" w:cs="Arial"/>
          <w:b/>
          <w:i/>
        </w:rPr>
        <w:t xml:space="preserve"> DE CONFINAMIENTO DE </w:t>
      </w:r>
      <w:proofErr w:type="spellStart"/>
      <w:r w:rsidRPr="003846C8">
        <w:rPr>
          <w:rFonts w:ascii="Arial" w:hAnsi="Arial" w:cs="Arial"/>
          <w:b/>
          <w:i/>
        </w:rPr>
        <w:t>Hº</w:t>
      </w:r>
      <w:proofErr w:type="spellEnd"/>
    </w:p>
    <w:p w14:paraId="219CAF22" w14:textId="77777777" w:rsidR="00A104F7" w:rsidRPr="003846C8" w:rsidRDefault="00A104F7" w:rsidP="00A104F7">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3846C8">
        <w:rPr>
          <w:rFonts w:ascii="Arial" w:hAnsi="Arial" w:cs="Arial"/>
          <w:b/>
          <w:bCs/>
          <w:lang w:val="es-ES_tradnl" w:eastAsia="es-ES_tradnl"/>
        </w:rPr>
        <w:t>Ejecución</w:t>
      </w:r>
      <w:r w:rsidRPr="003846C8">
        <w:rPr>
          <w:rFonts w:ascii="Arial" w:hAnsi="Arial" w:cs="Arial"/>
        </w:rPr>
        <w:tab/>
      </w:r>
    </w:p>
    <w:p w14:paraId="12F77AEE" w14:textId="77777777" w:rsidR="00A104F7" w:rsidRPr="003846C8" w:rsidRDefault="00A104F7" w:rsidP="00A104F7">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3846C8">
        <w:rPr>
          <w:rFonts w:ascii="Arial" w:hAnsi="Arial" w:cs="Arial"/>
        </w:rPr>
        <w:t xml:space="preserve">Se </w:t>
      </w:r>
      <w:proofErr w:type="gramStart"/>
      <w:r w:rsidRPr="003846C8">
        <w:rPr>
          <w:rFonts w:ascii="Arial" w:hAnsi="Arial" w:cs="Arial"/>
        </w:rPr>
        <w:t>ejecutara</w:t>
      </w:r>
      <w:proofErr w:type="gramEnd"/>
      <w:r w:rsidRPr="003846C8">
        <w:rPr>
          <w:rFonts w:ascii="Arial" w:hAnsi="Arial" w:cs="Arial"/>
        </w:rPr>
        <w:t xml:space="preserve"> según planos y/o donde indique la Inspección franjas de confinamiento de </w:t>
      </w:r>
      <w:proofErr w:type="spellStart"/>
      <w:r w:rsidRPr="003846C8">
        <w:rPr>
          <w:rFonts w:ascii="Arial" w:hAnsi="Arial" w:cs="Arial"/>
        </w:rPr>
        <w:t>Hº</w:t>
      </w:r>
      <w:proofErr w:type="spellEnd"/>
      <w:r w:rsidRPr="003846C8">
        <w:rPr>
          <w:rFonts w:ascii="Arial" w:hAnsi="Arial" w:cs="Arial"/>
        </w:rPr>
        <w:t xml:space="preserve"> de 0.40m de ancho con una profundidad de 15cm. en una distancia entre ellas indicada según plano, el asiento se hará referencia a todas las especificaciones indicadas para la elaboración, colocación, preparación de rasante, subbase especificados para el pavimento articulado, las especificaciones del hormigón se referirá al del cordón cuneta.</w:t>
      </w:r>
    </w:p>
    <w:p w14:paraId="3B33AC31" w14:textId="77777777" w:rsidR="00A104F7" w:rsidRPr="003846C8" w:rsidRDefault="00A104F7" w:rsidP="00A104F7">
      <w:pPr>
        <w:pStyle w:val="NormalWeb"/>
        <w:spacing w:after="0" w:afterAutospacing="0" w:line="276" w:lineRule="auto"/>
        <w:jc w:val="both"/>
        <w:rPr>
          <w:rFonts w:ascii="Arial" w:hAnsi="Arial" w:cs="Arial"/>
          <w:sz w:val="22"/>
          <w:szCs w:val="22"/>
        </w:rPr>
      </w:pPr>
      <w:r w:rsidRPr="003846C8">
        <w:rPr>
          <w:rFonts w:ascii="Arial" w:hAnsi="Arial" w:cs="Arial"/>
          <w:b/>
          <w:bCs/>
          <w:sz w:val="22"/>
          <w:szCs w:val="22"/>
        </w:rPr>
        <w:t>Calidad del producto terminado</w:t>
      </w:r>
    </w:p>
    <w:p w14:paraId="4861A253" w14:textId="77777777" w:rsidR="00A104F7" w:rsidRPr="003846C8" w:rsidRDefault="00A104F7" w:rsidP="00A104F7">
      <w:pPr>
        <w:pStyle w:val="NormalWeb"/>
        <w:spacing w:before="0" w:beforeAutospacing="0" w:after="0" w:afterAutospacing="0" w:line="276" w:lineRule="auto"/>
        <w:jc w:val="both"/>
        <w:rPr>
          <w:rFonts w:ascii="Arial" w:hAnsi="Arial" w:cs="Arial"/>
          <w:sz w:val="22"/>
          <w:szCs w:val="22"/>
        </w:rPr>
      </w:pPr>
      <w:r w:rsidRPr="003846C8">
        <w:rPr>
          <w:rFonts w:ascii="Arial" w:hAnsi="Arial" w:cs="Arial"/>
          <w:sz w:val="22"/>
          <w:szCs w:val="22"/>
        </w:rPr>
        <w:t xml:space="preserve">Las franjas de </w:t>
      </w:r>
      <w:proofErr w:type="gramStart"/>
      <w:r w:rsidRPr="003846C8">
        <w:rPr>
          <w:rFonts w:ascii="Arial" w:hAnsi="Arial" w:cs="Arial"/>
          <w:sz w:val="22"/>
          <w:szCs w:val="22"/>
        </w:rPr>
        <w:t>confinamiento  terminadas</w:t>
      </w:r>
      <w:proofErr w:type="gramEnd"/>
      <w:r w:rsidRPr="003846C8">
        <w:rPr>
          <w:rFonts w:ascii="Arial" w:hAnsi="Arial" w:cs="Arial"/>
          <w:sz w:val="22"/>
          <w:szCs w:val="22"/>
        </w:rPr>
        <w:t xml:space="preserve">  deberán presentar una superficie uniforme.</w:t>
      </w:r>
    </w:p>
    <w:p w14:paraId="649D31C7" w14:textId="77777777" w:rsidR="00A104F7" w:rsidRPr="003846C8" w:rsidRDefault="00A104F7" w:rsidP="00A104F7">
      <w:pPr>
        <w:pStyle w:val="NormalWeb"/>
        <w:spacing w:before="0" w:beforeAutospacing="0" w:after="0" w:afterAutospacing="0" w:line="276" w:lineRule="auto"/>
        <w:jc w:val="both"/>
        <w:rPr>
          <w:rFonts w:ascii="Arial" w:hAnsi="Arial" w:cs="Arial"/>
          <w:sz w:val="22"/>
          <w:szCs w:val="22"/>
        </w:rPr>
      </w:pPr>
      <w:r w:rsidRPr="003846C8">
        <w:rPr>
          <w:rFonts w:ascii="Arial" w:hAnsi="Arial" w:cs="Arial"/>
          <w:sz w:val="22"/>
          <w:szCs w:val="22"/>
        </w:rPr>
        <w:t xml:space="preserve">En </w:t>
      </w:r>
      <w:proofErr w:type="gramStart"/>
      <w:r w:rsidRPr="003846C8">
        <w:rPr>
          <w:rFonts w:ascii="Arial" w:hAnsi="Arial" w:cs="Arial"/>
          <w:sz w:val="22"/>
          <w:szCs w:val="22"/>
        </w:rPr>
        <w:t>resumen</w:t>
      </w:r>
      <w:proofErr w:type="gramEnd"/>
      <w:r w:rsidRPr="003846C8">
        <w:rPr>
          <w:rFonts w:ascii="Arial" w:hAnsi="Arial" w:cs="Arial"/>
          <w:sz w:val="22"/>
          <w:szCs w:val="22"/>
        </w:rPr>
        <w:t xml:space="preserve"> el Inspector emitirá un Informe escrito referente al cumplimiento de todos los trabajos, materiales, etc. señalados en las Especificaciones, sin que ello exima al Contratista, de su responsabilidad acerca del trabajo estipulado.</w:t>
      </w:r>
    </w:p>
    <w:p w14:paraId="7D8B8125" w14:textId="77777777" w:rsidR="00A104F7" w:rsidRPr="003846C8" w:rsidRDefault="00A104F7" w:rsidP="00A104F7">
      <w:pPr>
        <w:pStyle w:val="NormalWeb"/>
        <w:spacing w:after="0" w:afterAutospacing="0" w:line="276" w:lineRule="auto"/>
        <w:jc w:val="both"/>
        <w:rPr>
          <w:rFonts w:ascii="Arial" w:hAnsi="Arial" w:cs="Arial"/>
          <w:sz w:val="22"/>
          <w:szCs w:val="22"/>
        </w:rPr>
      </w:pPr>
      <w:r w:rsidRPr="003846C8">
        <w:rPr>
          <w:rFonts w:ascii="Arial" w:hAnsi="Arial" w:cs="Arial"/>
          <w:b/>
          <w:bCs/>
          <w:sz w:val="22"/>
          <w:szCs w:val="22"/>
        </w:rPr>
        <w:t>Medición</w:t>
      </w:r>
    </w:p>
    <w:p w14:paraId="6BE6712F" w14:textId="77777777" w:rsidR="00A104F7" w:rsidRPr="003846C8" w:rsidRDefault="00A104F7" w:rsidP="00A104F7">
      <w:pPr>
        <w:pStyle w:val="NormalWeb"/>
        <w:spacing w:after="0" w:afterAutospacing="0" w:line="276" w:lineRule="auto"/>
        <w:jc w:val="both"/>
        <w:rPr>
          <w:rFonts w:ascii="Arial" w:hAnsi="Arial" w:cs="Arial"/>
          <w:sz w:val="22"/>
          <w:szCs w:val="22"/>
        </w:rPr>
      </w:pPr>
      <w:r w:rsidRPr="003846C8">
        <w:rPr>
          <w:rFonts w:ascii="Arial" w:hAnsi="Arial" w:cs="Arial"/>
          <w:sz w:val="22"/>
          <w:szCs w:val="22"/>
        </w:rPr>
        <w:t>La medida de las franjas de confinamiento será el metro cuadrado (ml), de franja ejecutada y terminada de acuerdo con esta especificación y aceptado a satisfacción por la Inspección.</w:t>
      </w:r>
    </w:p>
    <w:p w14:paraId="029104F3" w14:textId="77777777" w:rsidR="00A104F7" w:rsidRPr="003846C8" w:rsidRDefault="00A104F7" w:rsidP="00A104F7">
      <w:pPr>
        <w:spacing w:after="120"/>
        <w:jc w:val="both"/>
        <w:rPr>
          <w:rFonts w:ascii="Arial" w:hAnsi="Arial" w:cs="Arial"/>
          <w:b/>
          <w:color w:val="000000"/>
        </w:rPr>
      </w:pPr>
    </w:p>
    <w:p w14:paraId="10778EE9" w14:textId="77777777" w:rsidR="00A104F7" w:rsidRPr="003846C8" w:rsidRDefault="00A104F7" w:rsidP="00A104F7">
      <w:pPr>
        <w:jc w:val="both"/>
        <w:rPr>
          <w:rFonts w:ascii="Arial" w:hAnsi="Arial" w:cs="Arial"/>
          <w:b/>
          <w:color w:val="000000"/>
        </w:rPr>
      </w:pPr>
      <w:r w:rsidRPr="003846C8">
        <w:rPr>
          <w:rFonts w:ascii="Arial" w:hAnsi="Arial" w:cs="Arial"/>
          <w:b/>
          <w:color w:val="000000"/>
        </w:rPr>
        <w:t>ARTICULO 8º.- CONSTRUCCION COMPLETA DE PAVIMENTO ARTICULADO</w:t>
      </w:r>
    </w:p>
    <w:p w14:paraId="55B22FB3" w14:textId="77777777" w:rsidR="00A104F7" w:rsidRPr="003846C8" w:rsidRDefault="00A104F7" w:rsidP="00A104F7">
      <w:pPr>
        <w:pStyle w:val="NormalWeb"/>
        <w:spacing w:before="0" w:beforeAutospacing="0" w:after="0" w:afterAutospacing="0" w:line="276" w:lineRule="auto"/>
        <w:jc w:val="both"/>
        <w:rPr>
          <w:rFonts w:ascii="Arial" w:hAnsi="Arial" w:cs="Arial"/>
          <w:sz w:val="22"/>
          <w:szCs w:val="22"/>
        </w:rPr>
      </w:pPr>
      <w:r w:rsidRPr="003846C8">
        <w:rPr>
          <w:rFonts w:ascii="Arial" w:hAnsi="Arial" w:cs="Arial"/>
          <w:b/>
          <w:bCs/>
          <w:sz w:val="22"/>
          <w:szCs w:val="22"/>
        </w:rPr>
        <w:t>Características del pavimento articulado</w:t>
      </w:r>
    </w:p>
    <w:p w14:paraId="2FDCD991" w14:textId="77777777" w:rsidR="00A104F7" w:rsidRPr="003846C8" w:rsidRDefault="00A104F7" w:rsidP="00A104F7">
      <w:pPr>
        <w:pStyle w:val="NormalWeb"/>
        <w:spacing w:after="0" w:afterAutospacing="0" w:line="276" w:lineRule="auto"/>
        <w:jc w:val="both"/>
        <w:rPr>
          <w:rFonts w:ascii="Arial" w:hAnsi="Arial" w:cs="Arial"/>
          <w:sz w:val="22"/>
          <w:szCs w:val="22"/>
        </w:rPr>
      </w:pPr>
      <w:r w:rsidRPr="003846C8">
        <w:rPr>
          <w:rFonts w:ascii="Arial" w:hAnsi="Arial" w:cs="Arial"/>
          <w:b/>
          <w:bCs/>
          <w:sz w:val="22"/>
          <w:szCs w:val="22"/>
        </w:rPr>
        <w:t>(a) Confinamiento</w:t>
      </w:r>
    </w:p>
    <w:p w14:paraId="46936CF6" w14:textId="77777777" w:rsidR="00A104F7" w:rsidRPr="003846C8" w:rsidRDefault="00A104F7" w:rsidP="00A104F7">
      <w:pPr>
        <w:pStyle w:val="NormalWeb"/>
        <w:spacing w:before="0" w:beforeAutospacing="0" w:after="0" w:afterAutospacing="0" w:line="276" w:lineRule="auto"/>
        <w:jc w:val="both"/>
        <w:rPr>
          <w:rFonts w:ascii="Arial" w:hAnsi="Arial" w:cs="Arial"/>
          <w:sz w:val="22"/>
          <w:szCs w:val="22"/>
        </w:rPr>
      </w:pPr>
      <w:r w:rsidRPr="003846C8">
        <w:rPr>
          <w:rFonts w:ascii="Arial" w:hAnsi="Arial" w:cs="Arial"/>
          <w:sz w:val="22"/>
          <w:szCs w:val="22"/>
        </w:rPr>
        <w:t>Los pavimentos de adoquines deberán tener una estructura de confinamiento que impida su desplazamiento lateral a causa del empuje del tránsito vehicular.</w:t>
      </w:r>
    </w:p>
    <w:p w14:paraId="20C7F8AE" w14:textId="77777777" w:rsidR="00A104F7" w:rsidRPr="003846C8" w:rsidRDefault="00A104F7" w:rsidP="00A104F7">
      <w:pPr>
        <w:pStyle w:val="NormalWeb"/>
        <w:spacing w:before="0" w:beforeAutospacing="0" w:after="0" w:afterAutospacing="0" w:line="276" w:lineRule="auto"/>
        <w:jc w:val="both"/>
        <w:rPr>
          <w:rFonts w:ascii="Arial" w:hAnsi="Arial" w:cs="Arial"/>
          <w:sz w:val="22"/>
          <w:szCs w:val="22"/>
        </w:rPr>
      </w:pPr>
      <w:r w:rsidRPr="003846C8">
        <w:rPr>
          <w:rFonts w:ascii="Arial" w:hAnsi="Arial" w:cs="Arial"/>
          <w:sz w:val="22"/>
          <w:szCs w:val="22"/>
        </w:rPr>
        <w:t>Las estructuras de confinamiento deberán rodear completamente el área pavimentada y deberán penetrar, por lo menos, quince centímetros (</w:t>
      </w:r>
      <w:smartTag w:uri="urn:schemas-microsoft-com:office:smarttags" w:element="metricconverter">
        <w:smartTagPr>
          <w:attr w:name="ProductID" w:val="15 cm"/>
        </w:smartTagPr>
        <w:r w:rsidRPr="003846C8">
          <w:rPr>
            <w:rFonts w:ascii="Arial" w:hAnsi="Arial" w:cs="Arial"/>
            <w:sz w:val="22"/>
            <w:szCs w:val="22"/>
          </w:rPr>
          <w:t>15 cm</w:t>
        </w:r>
      </w:smartTag>
      <w:r w:rsidRPr="003846C8">
        <w:rPr>
          <w:rFonts w:ascii="Arial" w:hAnsi="Arial" w:cs="Arial"/>
          <w:sz w:val="22"/>
          <w:szCs w:val="22"/>
        </w:rPr>
        <w:t>) en la capa de base que se encuentre bajo la capa de arena y su nivel superior cubrirá, como mínimo, la mitad del espesor del adoquín después de compactado.</w:t>
      </w:r>
    </w:p>
    <w:p w14:paraId="329BE07C" w14:textId="77777777" w:rsidR="00A104F7" w:rsidRPr="003846C8" w:rsidRDefault="00A104F7" w:rsidP="00A104F7">
      <w:pPr>
        <w:pStyle w:val="NormalWeb"/>
        <w:spacing w:after="0" w:afterAutospacing="0" w:line="276" w:lineRule="auto"/>
        <w:jc w:val="both"/>
        <w:rPr>
          <w:rFonts w:ascii="Arial" w:hAnsi="Arial" w:cs="Arial"/>
          <w:sz w:val="22"/>
          <w:szCs w:val="22"/>
        </w:rPr>
      </w:pPr>
      <w:r w:rsidRPr="003846C8">
        <w:rPr>
          <w:rFonts w:ascii="Arial" w:hAnsi="Arial" w:cs="Arial"/>
          <w:b/>
          <w:bCs/>
          <w:sz w:val="22"/>
          <w:szCs w:val="22"/>
        </w:rPr>
        <w:t>(b) Limitaciones en la ejecución</w:t>
      </w:r>
    </w:p>
    <w:p w14:paraId="20FFD482" w14:textId="77777777" w:rsidR="00A104F7" w:rsidRPr="003846C8" w:rsidRDefault="00A104F7" w:rsidP="00A104F7">
      <w:pPr>
        <w:pStyle w:val="NormalWeb"/>
        <w:spacing w:after="0" w:afterAutospacing="0" w:line="276" w:lineRule="auto"/>
        <w:jc w:val="both"/>
        <w:rPr>
          <w:rFonts w:ascii="Arial" w:hAnsi="Arial" w:cs="Arial"/>
          <w:sz w:val="22"/>
          <w:szCs w:val="22"/>
        </w:rPr>
      </w:pPr>
      <w:r w:rsidRPr="003846C8">
        <w:rPr>
          <w:rFonts w:ascii="Arial" w:hAnsi="Arial" w:cs="Arial"/>
          <w:sz w:val="22"/>
          <w:szCs w:val="22"/>
        </w:rPr>
        <w:t>Ninguna de las operaciones que forman parte de la construcción del pavimento de adoquines se realizará en momento de lluvia. Si la capa de arena que sirve de apoyo a los adoquines ha soportado lluvia o agua de escorrentía, deberá ser levantada y reemplazada por una arena suelta de humedad baja y uniforme.</w:t>
      </w:r>
    </w:p>
    <w:p w14:paraId="11884271" w14:textId="77777777" w:rsidR="00A104F7" w:rsidRPr="003846C8" w:rsidRDefault="00A104F7" w:rsidP="00A104F7">
      <w:pPr>
        <w:pStyle w:val="NormalWeb"/>
        <w:spacing w:after="0" w:afterAutospacing="0" w:line="276" w:lineRule="auto"/>
        <w:jc w:val="both"/>
        <w:rPr>
          <w:rFonts w:ascii="Arial" w:hAnsi="Arial" w:cs="Arial"/>
          <w:sz w:val="22"/>
          <w:szCs w:val="22"/>
        </w:rPr>
      </w:pPr>
      <w:r w:rsidRPr="003846C8">
        <w:rPr>
          <w:rFonts w:ascii="Arial" w:hAnsi="Arial" w:cs="Arial"/>
          <w:sz w:val="22"/>
          <w:szCs w:val="22"/>
        </w:rPr>
        <w:t>Si se tenían adoquines colocados sin compactar ni sellar, el Inspector investigará si el agua ha producido erosión de la arena por debajo de las juntas y, en caso de que ello haya sucedido, el Contratista deberá retirar los adoquines y la capa de arena y repetir el trabajo, a su costo.</w:t>
      </w:r>
    </w:p>
    <w:p w14:paraId="336999E8" w14:textId="77777777" w:rsidR="00A104F7" w:rsidRPr="003846C8" w:rsidRDefault="00A104F7" w:rsidP="00A104F7">
      <w:pPr>
        <w:pStyle w:val="NormalWeb"/>
        <w:spacing w:after="0" w:afterAutospacing="0" w:line="276" w:lineRule="auto"/>
        <w:jc w:val="both"/>
        <w:rPr>
          <w:rFonts w:ascii="Arial" w:hAnsi="Arial" w:cs="Arial"/>
          <w:sz w:val="22"/>
          <w:szCs w:val="22"/>
        </w:rPr>
      </w:pPr>
      <w:r w:rsidRPr="003846C8">
        <w:rPr>
          <w:rFonts w:ascii="Arial" w:hAnsi="Arial" w:cs="Arial"/>
          <w:b/>
          <w:bCs/>
          <w:sz w:val="22"/>
          <w:szCs w:val="22"/>
        </w:rPr>
        <w:t>(c) Apertura al tránsito</w:t>
      </w:r>
    </w:p>
    <w:p w14:paraId="75421D3D" w14:textId="77777777" w:rsidR="00A104F7" w:rsidRPr="003846C8" w:rsidRDefault="00A104F7" w:rsidP="00A104F7">
      <w:pPr>
        <w:pStyle w:val="NormalWeb"/>
        <w:spacing w:after="0" w:afterAutospacing="0" w:line="276" w:lineRule="auto"/>
        <w:jc w:val="both"/>
        <w:rPr>
          <w:rFonts w:ascii="Arial" w:hAnsi="Arial" w:cs="Arial"/>
          <w:sz w:val="22"/>
          <w:szCs w:val="22"/>
        </w:rPr>
      </w:pPr>
      <w:r w:rsidRPr="003846C8">
        <w:rPr>
          <w:rFonts w:ascii="Arial" w:hAnsi="Arial" w:cs="Arial"/>
          <w:sz w:val="22"/>
          <w:szCs w:val="22"/>
        </w:rPr>
        <w:t xml:space="preserve">El tránsito automotor no se permitirá hasta que el pavimento haya recibido la </w:t>
      </w:r>
      <w:proofErr w:type="spellStart"/>
      <w:r w:rsidRPr="003846C8">
        <w:rPr>
          <w:rFonts w:ascii="Arial" w:hAnsi="Arial" w:cs="Arial"/>
          <w:sz w:val="22"/>
          <w:szCs w:val="22"/>
        </w:rPr>
        <w:t>vibrocompactación</w:t>
      </w:r>
      <w:proofErr w:type="spellEnd"/>
      <w:r w:rsidRPr="003846C8">
        <w:rPr>
          <w:rFonts w:ascii="Arial" w:hAnsi="Arial" w:cs="Arial"/>
          <w:sz w:val="22"/>
          <w:szCs w:val="22"/>
        </w:rPr>
        <w:t xml:space="preserve"> final y esté completamente confinado.</w:t>
      </w:r>
    </w:p>
    <w:p w14:paraId="0468A3B3" w14:textId="77777777" w:rsidR="00A104F7" w:rsidRPr="003846C8" w:rsidRDefault="00A104F7" w:rsidP="00A104F7">
      <w:pPr>
        <w:pStyle w:val="NormalWeb"/>
        <w:spacing w:after="0" w:afterAutospacing="0" w:line="276" w:lineRule="auto"/>
        <w:jc w:val="both"/>
        <w:rPr>
          <w:rFonts w:ascii="Arial" w:hAnsi="Arial" w:cs="Arial"/>
          <w:sz w:val="22"/>
          <w:szCs w:val="22"/>
        </w:rPr>
      </w:pPr>
      <w:r w:rsidRPr="003846C8">
        <w:rPr>
          <w:rFonts w:ascii="Arial" w:hAnsi="Arial" w:cs="Arial"/>
          <w:b/>
          <w:bCs/>
          <w:sz w:val="22"/>
          <w:szCs w:val="22"/>
        </w:rPr>
        <w:t>(d) Cierre del transito</w:t>
      </w:r>
    </w:p>
    <w:p w14:paraId="3D5CCB4A" w14:textId="77777777" w:rsidR="00A104F7" w:rsidRPr="003846C8" w:rsidRDefault="00A104F7" w:rsidP="00A104F7">
      <w:pPr>
        <w:pStyle w:val="NormalWeb"/>
        <w:spacing w:after="0" w:afterAutospacing="0" w:line="276" w:lineRule="auto"/>
        <w:jc w:val="both"/>
        <w:rPr>
          <w:rFonts w:ascii="Arial" w:hAnsi="Arial" w:cs="Arial"/>
          <w:sz w:val="22"/>
          <w:szCs w:val="22"/>
        </w:rPr>
      </w:pPr>
      <w:r w:rsidRPr="003846C8">
        <w:rPr>
          <w:rFonts w:ascii="Arial" w:hAnsi="Arial" w:cs="Arial"/>
          <w:sz w:val="22"/>
          <w:szCs w:val="22"/>
        </w:rPr>
        <w:t xml:space="preserve">Deberá colocarse una apropiada señalización en los desvíos considerados en el proyecto. Estos desvíos no deberán pasar por lugares donde se ubican centros de salud, zonas de derrumbes, etc. </w:t>
      </w:r>
    </w:p>
    <w:p w14:paraId="2BEFB7BE" w14:textId="77777777" w:rsidR="00A104F7" w:rsidRPr="003846C8" w:rsidRDefault="00A104F7" w:rsidP="00A104F7">
      <w:pPr>
        <w:pStyle w:val="NormalWeb"/>
        <w:spacing w:after="0" w:afterAutospacing="0" w:line="276" w:lineRule="auto"/>
        <w:jc w:val="both"/>
        <w:rPr>
          <w:rFonts w:ascii="Arial" w:hAnsi="Arial" w:cs="Arial"/>
          <w:sz w:val="22"/>
          <w:szCs w:val="22"/>
        </w:rPr>
      </w:pPr>
      <w:r w:rsidRPr="003846C8">
        <w:rPr>
          <w:rFonts w:ascii="Arial" w:hAnsi="Arial" w:cs="Arial"/>
          <w:sz w:val="22"/>
          <w:szCs w:val="22"/>
        </w:rPr>
        <w:t>No debe permitirse el acceso de personas ajenas a la obra.</w:t>
      </w:r>
    </w:p>
    <w:p w14:paraId="2668B00B" w14:textId="77777777" w:rsidR="00A104F7" w:rsidRPr="003846C8" w:rsidRDefault="00A104F7" w:rsidP="00A104F7">
      <w:pPr>
        <w:pStyle w:val="NormalWeb"/>
        <w:spacing w:after="0" w:afterAutospacing="0" w:line="276" w:lineRule="auto"/>
        <w:jc w:val="both"/>
        <w:rPr>
          <w:rFonts w:ascii="Arial" w:hAnsi="Arial" w:cs="Arial"/>
          <w:sz w:val="22"/>
          <w:szCs w:val="22"/>
        </w:rPr>
      </w:pPr>
      <w:r w:rsidRPr="003846C8">
        <w:rPr>
          <w:rFonts w:ascii="Arial" w:hAnsi="Arial" w:cs="Arial"/>
          <w:b/>
          <w:bCs/>
          <w:sz w:val="22"/>
          <w:szCs w:val="22"/>
        </w:rPr>
        <w:t>(e) Conservación</w:t>
      </w:r>
    </w:p>
    <w:p w14:paraId="5584B7E9" w14:textId="1AA4BC0D" w:rsidR="00A104F7" w:rsidRPr="003846C8" w:rsidRDefault="00A104F7" w:rsidP="00A104F7">
      <w:pPr>
        <w:pStyle w:val="NormalWeb"/>
        <w:spacing w:after="0" w:afterAutospacing="0" w:line="276" w:lineRule="auto"/>
        <w:jc w:val="both"/>
        <w:rPr>
          <w:rFonts w:ascii="Arial" w:hAnsi="Arial" w:cs="Arial"/>
          <w:sz w:val="22"/>
          <w:szCs w:val="22"/>
        </w:rPr>
      </w:pPr>
      <w:r w:rsidRPr="003846C8">
        <w:rPr>
          <w:rFonts w:ascii="Arial" w:hAnsi="Arial" w:cs="Arial"/>
          <w:sz w:val="22"/>
          <w:szCs w:val="22"/>
        </w:rPr>
        <w:lastRenderedPageBreak/>
        <w:t>Durante al menos dos (2) semanas, se dejará un sobrante de arena esparcido sobre el pavimento terminado, de manera que el tránsito y las posibles lluvias ayuden a acomodar la arena en las juntas. No se permitirá lavar el pavimento con chorro de agua a presión, ni recién terminada su construcción, ni posteriormente.</w:t>
      </w:r>
    </w:p>
    <w:p w14:paraId="5F903837" w14:textId="77777777" w:rsidR="00A104F7" w:rsidRPr="003846C8" w:rsidRDefault="00A104F7" w:rsidP="00A104F7">
      <w:pPr>
        <w:pStyle w:val="NormalWeb"/>
        <w:spacing w:after="0" w:afterAutospacing="0" w:line="276" w:lineRule="auto"/>
        <w:jc w:val="both"/>
        <w:rPr>
          <w:rFonts w:ascii="Arial" w:hAnsi="Arial" w:cs="Arial"/>
          <w:sz w:val="22"/>
          <w:szCs w:val="22"/>
        </w:rPr>
      </w:pPr>
      <w:r w:rsidRPr="003846C8">
        <w:rPr>
          <w:rFonts w:ascii="Arial" w:hAnsi="Arial" w:cs="Arial"/>
          <w:b/>
          <w:bCs/>
          <w:sz w:val="22"/>
          <w:szCs w:val="22"/>
        </w:rPr>
        <w:t>Materiales</w:t>
      </w:r>
    </w:p>
    <w:p w14:paraId="3AC97644" w14:textId="77777777" w:rsidR="00A104F7" w:rsidRPr="003846C8" w:rsidRDefault="00A104F7" w:rsidP="00A104F7">
      <w:pPr>
        <w:pStyle w:val="NormalWeb"/>
        <w:spacing w:after="0" w:afterAutospacing="0" w:line="276" w:lineRule="auto"/>
        <w:jc w:val="both"/>
        <w:rPr>
          <w:rFonts w:ascii="Arial" w:hAnsi="Arial" w:cs="Arial"/>
          <w:sz w:val="22"/>
          <w:szCs w:val="22"/>
        </w:rPr>
      </w:pPr>
      <w:r w:rsidRPr="003846C8">
        <w:rPr>
          <w:rFonts w:ascii="Arial" w:hAnsi="Arial" w:cs="Arial"/>
          <w:sz w:val="22"/>
          <w:szCs w:val="22"/>
        </w:rPr>
        <w:t>Se utilizarán los siguientes materiales:</w:t>
      </w:r>
    </w:p>
    <w:p w14:paraId="5DCAD1D6" w14:textId="77777777" w:rsidR="00A104F7" w:rsidRPr="003846C8" w:rsidRDefault="00A104F7" w:rsidP="00A104F7">
      <w:pPr>
        <w:pStyle w:val="NormalWeb"/>
        <w:spacing w:after="0" w:afterAutospacing="0" w:line="276" w:lineRule="auto"/>
        <w:jc w:val="both"/>
        <w:rPr>
          <w:rFonts w:ascii="Arial" w:hAnsi="Arial" w:cs="Arial"/>
          <w:sz w:val="22"/>
          <w:szCs w:val="22"/>
        </w:rPr>
      </w:pPr>
      <w:r w:rsidRPr="003846C8">
        <w:rPr>
          <w:rFonts w:ascii="Arial" w:hAnsi="Arial" w:cs="Arial"/>
          <w:b/>
          <w:bCs/>
          <w:sz w:val="22"/>
          <w:szCs w:val="22"/>
        </w:rPr>
        <w:t>(a) Arena para capa de soporte</w:t>
      </w:r>
    </w:p>
    <w:p w14:paraId="48E0F55A" w14:textId="77777777" w:rsidR="00A104F7" w:rsidRPr="003846C8" w:rsidRDefault="00A104F7" w:rsidP="00A104F7">
      <w:pPr>
        <w:pStyle w:val="NormalWeb"/>
        <w:spacing w:after="0" w:afterAutospacing="0" w:line="276" w:lineRule="auto"/>
        <w:jc w:val="both"/>
        <w:rPr>
          <w:rFonts w:ascii="Arial" w:hAnsi="Arial" w:cs="Arial"/>
          <w:sz w:val="22"/>
          <w:szCs w:val="22"/>
        </w:rPr>
      </w:pPr>
      <w:r w:rsidRPr="003846C8">
        <w:rPr>
          <w:rFonts w:ascii="Arial" w:hAnsi="Arial" w:cs="Arial"/>
          <w:sz w:val="22"/>
          <w:szCs w:val="22"/>
        </w:rPr>
        <w:t>La arena utilizada para la capa de apoyo de los adoquines, será de origen aluvial, sin trituración, libre de polvo, materia orgánica y otras sustancias objetables. Deberá, además, satisfacer los siguientes requisitos:</w:t>
      </w:r>
    </w:p>
    <w:p w14:paraId="79316C23" w14:textId="77777777" w:rsidR="00A104F7" w:rsidRPr="003846C8" w:rsidRDefault="00A104F7" w:rsidP="00A104F7">
      <w:pPr>
        <w:pStyle w:val="NormalWeb"/>
        <w:spacing w:after="0" w:afterAutospacing="0" w:line="276" w:lineRule="auto"/>
        <w:jc w:val="both"/>
        <w:rPr>
          <w:rFonts w:ascii="Arial" w:hAnsi="Arial" w:cs="Arial"/>
          <w:sz w:val="22"/>
          <w:szCs w:val="22"/>
        </w:rPr>
      </w:pPr>
      <w:r w:rsidRPr="003846C8">
        <w:rPr>
          <w:rFonts w:ascii="Arial" w:hAnsi="Arial" w:cs="Arial"/>
          <w:b/>
          <w:bCs/>
          <w:sz w:val="22"/>
          <w:szCs w:val="22"/>
        </w:rPr>
        <w:t>(1) Granulometría</w:t>
      </w:r>
    </w:p>
    <w:p w14:paraId="780E70E0" w14:textId="77777777" w:rsidR="00A104F7" w:rsidRPr="003846C8" w:rsidRDefault="00A104F7" w:rsidP="00A104F7">
      <w:pPr>
        <w:pStyle w:val="NormalWeb"/>
        <w:spacing w:after="0" w:afterAutospacing="0" w:line="276" w:lineRule="auto"/>
        <w:jc w:val="both"/>
        <w:rPr>
          <w:rFonts w:ascii="Arial" w:hAnsi="Arial" w:cs="Arial"/>
          <w:sz w:val="22"/>
          <w:szCs w:val="22"/>
        </w:rPr>
      </w:pPr>
      <w:r w:rsidRPr="003846C8">
        <w:rPr>
          <w:rFonts w:ascii="Arial" w:hAnsi="Arial" w:cs="Arial"/>
          <w:sz w:val="22"/>
          <w:szCs w:val="22"/>
        </w:rPr>
        <w:t>La arena por emplear deberá ajustarse a la siguiente granulometría:</w:t>
      </w:r>
    </w:p>
    <w:p w14:paraId="5D0D2C72" w14:textId="77777777" w:rsidR="00A104F7" w:rsidRPr="003846C8" w:rsidRDefault="00A104F7" w:rsidP="00A104F7">
      <w:pPr>
        <w:pStyle w:val="NormalWeb"/>
        <w:spacing w:after="0" w:afterAutospacing="0" w:line="276" w:lineRule="auto"/>
        <w:jc w:val="both"/>
        <w:rPr>
          <w:rFonts w:ascii="Arial" w:hAnsi="Arial" w:cs="Arial"/>
          <w:sz w:val="22"/>
          <w:szCs w:val="22"/>
        </w:rPr>
      </w:pPr>
    </w:p>
    <w:tbl>
      <w:tblPr>
        <w:tblW w:w="3416" w:type="dxa"/>
        <w:jc w:val="center"/>
        <w:tblCellMar>
          <w:left w:w="70" w:type="dxa"/>
          <w:right w:w="70" w:type="dxa"/>
        </w:tblCellMar>
        <w:tblLook w:val="04A0" w:firstRow="1" w:lastRow="0" w:firstColumn="1" w:lastColumn="0" w:noHBand="0" w:noVBand="1"/>
      </w:tblPr>
      <w:tblGrid>
        <w:gridCol w:w="1876"/>
        <w:gridCol w:w="1540"/>
      </w:tblGrid>
      <w:tr w:rsidR="00A104F7" w:rsidRPr="003846C8" w14:paraId="4BDD3433" w14:textId="77777777" w:rsidTr="00BA4881">
        <w:trPr>
          <w:trHeight w:val="315"/>
          <w:jc w:val="center"/>
        </w:trPr>
        <w:tc>
          <w:tcPr>
            <w:tcW w:w="187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6F00FB" w14:textId="77777777" w:rsidR="00A104F7" w:rsidRPr="003846C8" w:rsidRDefault="00A104F7" w:rsidP="00BA4881">
            <w:pPr>
              <w:jc w:val="center"/>
              <w:rPr>
                <w:rFonts w:ascii="Arial" w:hAnsi="Arial" w:cs="Arial"/>
                <w:b/>
                <w:bCs/>
                <w:color w:val="000000"/>
              </w:rPr>
            </w:pPr>
            <w:r w:rsidRPr="003846C8">
              <w:rPr>
                <w:rFonts w:ascii="Arial" w:hAnsi="Arial" w:cs="Arial"/>
                <w:b/>
                <w:bCs/>
                <w:color w:val="000000"/>
              </w:rPr>
              <w:t>Tamiz</w:t>
            </w:r>
          </w:p>
        </w:tc>
        <w:tc>
          <w:tcPr>
            <w:tcW w:w="1540" w:type="dxa"/>
            <w:tcBorders>
              <w:top w:val="single" w:sz="4" w:space="0" w:color="auto"/>
              <w:left w:val="nil"/>
              <w:bottom w:val="single" w:sz="4" w:space="0" w:color="auto"/>
              <w:right w:val="single" w:sz="4" w:space="0" w:color="auto"/>
            </w:tcBorders>
            <w:shd w:val="clear" w:color="000000" w:fill="FFFFFF"/>
            <w:vAlign w:val="bottom"/>
            <w:hideMark/>
          </w:tcPr>
          <w:p w14:paraId="068588C9" w14:textId="77777777" w:rsidR="00A104F7" w:rsidRPr="003846C8" w:rsidRDefault="00A104F7" w:rsidP="00BA4881">
            <w:pPr>
              <w:jc w:val="center"/>
              <w:rPr>
                <w:rFonts w:ascii="Arial" w:hAnsi="Arial" w:cs="Arial"/>
                <w:b/>
                <w:bCs/>
                <w:color w:val="000000"/>
              </w:rPr>
            </w:pPr>
            <w:r w:rsidRPr="003846C8">
              <w:rPr>
                <w:rFonts w:ascii="Arial" w:hAnsi="Arial" w:cs="Arial"/>
                <w:b/>
                <w:bCs/>
                <w:color w:val="000000"/>
              </w:rPr>
              <w:t>% que pasa</w:t>
            </w:r>
          </w:p>
        </w:tc>
      </w:tr>
      <w:tr w:rsidR="00A104F7" w:rsidRPr="003846C8" w14:paraId="3CD5470D" w14:textId="77777777" w:rsidTr="00BA4881">
        <w:trPr>
          <w:trHeight w:val="315"/>
          <w:jc w:val="center"/>
        </w:trPr>
        <w:tc>
          <w:tcPr>
            <w:tcW w:w="1876" w:type="dxa"/>
            <w:tcBorders>
              <w:top w:val="nil"/>
              <w:left w:val="single" w:sz="4" w:space="0" w:color="auto"/>
              <w:bottom w:val="single" w:sz="4" w:space="0" w:color="auto"/>
              <w:right w:val="single" w:sz="4" w:space="0" w:color="auto"/>
            </w:tcBorders>
            <w:shd w:val="clear" w:color="000000" w:fill="FFFFFF"/>
            <w:vAlign w:val="bottom"/>
            <w:hideMark/>
          </w:tcPr>
          <w:p w14:paraId="002876AD" w14:textId="77777777" w:rsidR="00A104F7" w:rsidRPr="003846C8" w:rsidRDefault="00A104F7" w:rsidP="00BA4881">
            <w:pPr>
              <w:jc w:val="center"/>
              <w:rPr>
                <w:rFonts w:ascii="Arial" w:hAnsi="Arial" w:cs="Arial"/>
                <w:color w:val="000000"/>
              </w:rPr>
            </w:pPr>
            <w:r w:rsidRPr="003846C8">
              <w:rPr>
                <w:rFonts w:ascii="Arial" w:hAnsi="Arial" w:cs="Arial"/>
                <w:color w:val="000000"/>
              </w:rPr>
              <w:t>9,5 mm (3/8”)</w:t>
            </w:r>
          </w:p>
        </w:tc>
        <w:tc>
          <w:tcPr>
            <w:tcW w:w="1540" w:type="dxa"/>
            <w:tcBorders>
              <w:top w:val="nil"/>
              <w:left w:val="nil"/>
              <w:bottom w:val="single" w:sz="4" w:space="0" w:color="auto"/>
              <w:right w:val="single" w:sz="4" w:space="0" w:color="auto"/>
            </w:tcBorders>
            <w:shd w:val="clear" w:color="000000" w:fill="FFFFFF"/>
            <w:vAlign w:val="bottom"/>
            <w:hideMark/>
          </w:tcPr>
          <w:p w14:paraId="2B5D7EC6" w14:textId="77777777" w:rsidR="00A104F7" w:rsidRPr="003846C8" w:rsidRDefault="00A104F7" w:rsidP="00BA4881">
            <w:pPr>
              <w:jc w:val="center"/>
              <w:rPr>
                <w:rFonts w:ascii="Arial" w:hAnsi="Arial" w:cs="Arial"/>
                <w:color w:val="000000"/>
              </w:rPr>
            </w:pPr>
            <w:r w:rsidRPr="003846C8">
              <w:rPr>
                <w:rFonts w:ascii="Arial" w:hAnsi="Arial" w:cs="Arial"/>
                <w:color w:val="000000"/>
              </w:rPr>
              <w:t>100</w:t>
            </w:r>
          </w:p>
        </w:tc>
      </w:tr>
      <w:tr w:rsidR="00A104F7" w:rsidRPr="003846C8" w14:paraId="3DF04CAE" w14:textId="77777777" w:rsidTr="00BA4881">
        <w:trPr>
          <w:trHeight w:val="315"/>
          <w:jc w:val="center"/>
        </w:trPr>
        <w:tc>
          <w:tcPr>
            <w:tcW w:w="1876" w:type="dxa"/>
            <w:tcBorders>
              <w:top w:val="nil"/>
              <w:left w:val="single" w:sz="4" w:space="0" w:color="auto"/>
              <w:bottom w:val="single" w:sz="4" w:space="0" w:color="auto"/>
              <w:right w:val="single" w:sz="4" w:space="0" w:color="auto"/>
            </w:tcBorders>
            <w:shd w:val="clear" w:color="000000" w:fill="FFFFFF"/>
            <w:vAlign w:val="bottom"/>
            <w:hideMark/>
          </w:tcPr>
          <w:p w14:paraId="5D138CC5" w14:textId="77777777" w:rsidR="00A104F7" w:rsidRPr="003846C8" w:rsidRDefault="00A104F7" w:rsidP="00BA4881">
            <w:pPr>
              <w:jc w:val="center"/>
              <w:rPr>
                <w:rFonts w:ascii="Arial" w:hAnsi="Arial" w:cs="Arial"/>
                <w:color w:val="000000"/>
              </w:rPr>
            </w:pPr>
            <w:r w:rsidRPr="003846C8">
              <w:rPr>
                <w:rFonts w:ascii="Arial" w:hAnsi="Arial" w:cs="Arial"/>
                <w:color w:val="000000"/>
              </w:rPr>
              <w:t>4,75 mm (</w:t>
            </w:r>
            <w:proofErr w:type="spellStart"/>
            <w:r w:rsidRPr="003846C8">
              <w:rPr>
                <w:rFonts w:ascii="Arial" w:hAnsi="Arial" w:cs="Arial"/>
                <w:color w:val="000000"/>
              </w:rPr>
              <w:t>Nº</w:t>
            </w:r>
            <w:proofErr w:type="spellEnd"/>
            <w:r w:rsidRPr="003846C8">
              <w:rPr>
                <w:rFonts w:ascii="Arial" w:hAnsi="Arial" w:cs="Arial"/>
                <w:color w:val="000000"/>
              </w:rPr>
              <w:t xml:space="preserve"> 4)</w:t>
            </w:r>
          </w:p>
        </w:tc>
        <w:tc>
          <w:tcPr>
            <w:tcW w:w="1540" w:type="dxa"/>
            <w:tcBorders>
              <w:top w:val="nil"/>
              <w:left w:val="nil"/>
              <w:bottom w:val="single" w:sz="4" w:space="0" w:color="auto"/>
              <w:right w:val="single" w:sz="4" w:space="0" w:color="auto"/>
            </w:tcBorders>
            <w:shd w:val="clear" w:color="000000" w:fill="FFFFFF"/>
            <w:vAlign w:val="bottom"/>
            <w:hideMark/>
          </w:tcPr>
          <w:p w14:paraId="520C539B" w14:textId="77777777" w:rsidR="00A104F7" w:rsidRPr="003846C8" w:rsidRDefault="00A104F7" w:rsidP="00BA4881">
            <w:pPr>
              <w:jc w:val="center"/>
              <w:rPr>
                <w:rFonts w:ascii="Arial" w:hAnsi="Arial" w:cs="Arial"/>
                <w:color w:val="000000"/>
              </w:rPr>
            </w:pPr>
            <w:r w:rsidRPr="003846C8">
              <w:rPr>
                <w:rFonts w:ascii="Arial" w:hAnsi="Arial" w:cs="Arial"/>
                <w:color w:val="000000"/>
              </w:rPr>
              <w:t>90 – 100</w:t>
            </w:r>
          </w:p>
        </w:tc>
      </w:tr>
      <w:tr w:rsidR="00A104F7" w:rsidRPr="003846C8" w14:paraId="462762CA" w14:textId="77777777" w:rsidTr="00BA4881">
        <w:trPr>
          <w:trHeight w:val="315"/>
          <w:jc w:val="center"/>
        </w:trPr>
        <w:tc>
          <w:tcPr>
            <w:tcW w:w="1876" w:type="dxa"/>
            <w:tcBorders>
              <w:top w:val="nil"/>
              <w:left w:val="single" w:sz="4" w:space="0" w:color="auto"/>
              <w:bottom w:val="single" w:sz="4" w:space="0" w:color="auto"/>
              <w:right w:val="single" w:sz="4" w:space="0" w:color="auto"/>
            </w:tcBorders>
            <w:shd w:val="clear" w:color="000000" w:fill="FFFFFF"/>
            <w:vAlign w:val="bottom"/>
            <w:hideMark/>
          </w:tcPr>
          <w:p w14:paraId="46BA9437" w14:textId="77777777" w:rsidR="00A104F7" w:rsidRPr="003846C8" w:rsidRDefault="00A104F7" w:rsidP="00BA4881">
            <w:pPr>
              <w:jc w:val="center"/>
              <w:rPr>
                <w:rFonts w:ascii="Arial" w:hAnsi="Arial" w:cs="Arial"/>
                <w:color w:val="000000"/>
              </w:rPr>
            </w:pPr>
            <w:r w:rsidRPr="003846C8">
              <w:rPr>
                <w:rFonts w:ascii="Arial" w:hAnsi="Arial" w:cs="Arial"/>
                <w:color w:val="000000"/>
              </w:rPr>
              <w:t>2,36 mm (</w:t>
            </w:r>
            <w:proofErr w:type="spellStart"/>
            <w:r w:rsidRPr="003846C8">
              <w:rPr>
                <w:rFonts w:ascii="Arial" w:hAnsi="Arial" w:cs="Arial"/>
                <w:color w:val="000000"/>
              </w:rPr>
              <w:t>Nº</w:t>
            </w:r>
            <w:proofErr w:type="spellEnd"/>
            <w:r w:rsidRPr="003846C8">
              <w:rPr>
                <w:rFonts w:ascii="Arial" w:hAnsi="Arial" w:cs="Arial"/>
                <w:color w:val="000000"/>
              </w:rPr>
              <w:t xml:space="preserve"> 8)</w:t>
            </w:r>
          </w:p>
        </w:tc>
        <w:tc>
          <w:tcPr>
            <w:tcW w:w="1540" w:type="dxa"/>
            <w:tcBorders>
              <w:top w:val="nil"/>
              <w:left w:val="nil"/>
              <w:bottom w:val="single" w:sz="4" w:space="0" w:color="auto"/>
              <w:right w:val="single" w:sz="4" w:space="0" w:color="auto"/>
            </w:tcBorders>
            <w:shd w:val="clear" w:color="000000" w:fill="FFFFFF"/>
            <w:vAlign w:val="bottom"/>
            <w:hideMark/>
          </w:tcPr>
          <w:p w14:paraId="7ED4D61F" w14:textId="77777777" w:rsidR="00A104F7" w:rsidRPr="003846C8" w:rsidRDefault="00A104F7" w:rsidP="00BA4881">
            <w:pPr>
              <w:jc w:val="center"/>
              <w:rPr>
                <w:rFonts w:ascii="Arial" w:hAnsi="Arial" w:cs="Arial"/>
                <w:color w:val="000000"/>
              </w:rPr>
            </w:pPr>
            <w:r w:rsidRPr="003846C8">
              <w:rPr>
                <w:rFonts w:ascii="Arial" w:hAnsi="Arial" w:cs="Arial"/>
                <w:color w:val="000000"/>
              </w:rPr>
              <w:t>75 – 100</w:t>
            </w:r>
          </w:p>
        </w:tc>
      </w:tr>
      <w:tr w:rsidR="00A104F7" w:rsidRPr="003846C8" w14:paraId="489A2708" w14:textId="77777777" w:rsidTr="00BA4881">
        <w:trPr>
          <w:trHeight w:val="315"/>
          <w:jc w:val="center"/>
        </w:trPr>
        <w:tc>
          <w:tcPr>
            <w:tcW w:w="1876" w:type="dxa"/>
            <w:tcBorders>
              <w:top w:val="nil"/>
              <w:left w:val="single" w:sz="4" w:space="0" w:color="auto"/>
              <w:bottom w:val="single" w:sz="4" w:space="0" w:color="auto"/>
              <w:right w:val="single" w:sz="4" w:space="0" w:color="auto"/>
            </w:tcBorders>
            <w:shd w:val="clear" w:color="000000" w:fill="FFFFFF"/>
            <w:vAlign w:val="bottom"/>
            <w:hideMark/>
          </w:tcPr>
          <w:p w14:paraId="7005BF37" w14:textId="77777777" w:rsidR="00A104F7" w:rsidRPr="003846C8" w:rsidRDefault="00A104F7" w:rsidP="00BA4881">
            <w:pPr>
              <w:jc w:val="center"/>
              <w:rPr>
                <w:rFonts w:ascii="Arial" w:hAnsi="Arial" w:cs="Arial"/>
                <w:color w:val="000000"/>
              </w:rPr>
            </w:pPr>
            <w:r w:rsidRPr="003846C8">
              <w:rPr>
                <w:rFonts w:ascii="Arial" w:hAnsi="Arial" w:cs="Arial"/>
                <w:color w:val="000000"/>
              </w:rPr>
              <w:t>1,18 mm (</w:t>
            </w:r>
            <w:proofErr w:type="spellStart"/>
            <w:r w:rsidRPr="003846C8">
              <w:rPr>
                <w:rFonts w:ascii="Arial" w:hAnsi="Arial" w:cs="Arial"/>
                <w:color w:val="000000"/>
              </w:rPr>
              <w:t>Nº</w:t>
            </w:r>
            <w:proofErr w:type="spellEnd"/>
            <w:r w:rsidRPr="003846C8">
              <w:rPr>
                <w:rFonts w:ascii="Arial" w:hAnsi="Arial" w:cs="Arial"/>
                <w:color w:val="000000"/>
              </w:rPr>
              <w:t xml:space="preserve"> 16)</w:t>
            </w:r>
          </w:p>
        </w:tc>
        <w:tc>
          <w:tcPr>
            <w:tcW w:w="1540" w:type="dxa"/>
            <w:tcBorders>
              <w:top w:val="nil"/>
              <w:left w:val="nil"/>
              <w:bottom w:val="single" w:sz="4" w:space="0" w:color="auto"/>
              <w:right w:val="single" w:sz="4" w:space="0" w:color="auto"/>
            </w:tcBorders>
            <w:shd w:val="clear" w:color="000000" w:fill="FFFFFF"/>
            <w:vAlign w:val="bottom"/>
            <w:hideMark/>
          </w:tcPr>
          <w:p w14:paraId="27858709" w14:textId="77777777" w:rsidR="00A104F7" w:rsidRPr="003846C8" w:rsidRDefault="00A104F7" w:rsidP="00BA4881">
            <w:pPr>
              <w:jc w:val="center"/>
              <w:rPr>
                <w:rFonts w:ascii="Arial" w:hAnsi="Arial" w:cs="Arial"/>
                <w:color w:val="000000"/>
              </w:rPr>
            </w:pPr>
            <w:r w:rsidRPr="003846C8">
              <w:rPr>
                <w:rFonts w:ascii="Arial" w:hAnsi="Arial" w:cs="Arial"/>
                <w:color w:val="000000"/>
              </w:rPr>
              <w:t>50 – 95</w:t>
            </w:r>
          </w:p>
        </w:tc>
      </w:tr>
      <w:tr w:rsidR="00A104F7" w:rsidRPr="003846C8" w14:paraId="4AF9D3B2" w14:textId="77777777" w:rsidTr="00BA4881">
        <w:trPr>
          <w:trHeight w:val="315"/>
          <w:jc w:val="center"/>
        </w:trPr>
        <w:tc>
          <w:tcPr>
            <w:tcW w:w="1876" w:type="dxa"/>
            <w:tcBorders>
              <w:top w:val="nil"/>
              <w:left w:val="single" w:sz="4" w:space="0" w:color="auto"/>
              <w:bottom w:val="single" w:sz="4" w:space="0" w:color="auto"/>
              <w:right w:val="single" w:sz="4" w:space="0" w:color="auto"/>
            </w:tcBorders>
            <w:shd w:val="clear" w:color="000000" w:fill="FFFFFF"/>
            <w:vAlign w:val="bottom"/>
            <w:hideMark/>
          </w:tcPr>
          <w:p w14:paraId="5CD831AD" w14:textId="77777777" w:rsidR="00A104F7" w:rsidRPr="003846C8" w:rsidRDefault="00A104F7" w:rsidP="00BA4881">
            <w:pPr>
              <w:jc w:val="center"/>
              <w:rPr>
                <w:rFonts w:ascii="Arial" w:hAnsi="Arial" w:cs="Arial"/>
                <w:color w:val="000000"/>
              </w:rPr>
            </w:pPr>
            <w:r w:rsidRPr="003846C8">
              <w:rPr>
                <w:rFonts w:ascii="Arial" w:hAnsi="Arial" w:cs="Arial"/>
                <w:color w:val="000000"/>
                <w:lang w:val="en-US"/>
              </w:rPr>
              <w:t>600 um (Nº 30)</w:t>
            </w:r>
          </w:p>
        </w:tc>
        <w:tc>
          <w:tcPr>
            <w:tcW w:w="1540" w:type="dxa"/>
            <w:tcBorders>
              <w:top w:val="nil"/>
              <w:left w:val="nil"/>
              <w:bottom w:val="single" w:sz="4" w:space="0" w:color="auto"/>
              <w:right w:val="single" w:sz="4" w:space="0" w:color="auto"/>
            </w:tcBorders>
            <w:shd w:val="clear" w:color="000000" w:fill="FFFFFF"/>
            <w:vAlign w:val="bottom"/>
            <w:hideMark/>
          </w:tcPr>
          <w:p w14:paraId="6CF69688" w14:textId="77777777" w:rsidR="00A104F7" w:rsidRPr="003846C8" w:rsidRDefault="00A104F7" w:rsidP="00BA4881">
            <w:pPr>
              <w:jc w:val="center"/>
              <w:rPr>
                <w:rFonts w:ascii="Arial" w:hAnsi="Arial" w:cs="Arial"/>
                <w:color w:val="000000"/>
              </w:rPr>
            </w:pPr>
            <w:r w:rsidRPr="003846C8">
              <w:rPr>
                <w:rFonts w:ascii="Arial" w:hAnsi="Arial" w:cs="Arial"/>
                <w:color w:val="000000"/>
              </w:rPr>
              <w:t>25 – 60</w:t>
            </w:r>
          </w:p>
        </w:tc>
      </w:tr>
      <w:tr w:rsidR="00A104F7" w:rsidRPr="003846C8" w14:paraId="14EEA98F" w14:textId="77777777" w:rsidTr="00BA4881">
        <w:trPr>
          <w:trHeight w:val="315"/>
          <w:jc w:val="center"/>
        </w:trPr>
        <w:tc>
          <w:tcPr>
            <w:tcW w:w="1876" w:type="dxa"/>
            <w:tcBorders>
              <w:top w:val="nil"/>
              <w:left w:val="single" w:sz="4" w:space="0" w:color="auto"/>
              <w:bottom w:val="single" w:sz="4" w:space="0" w:color="auto"/>
              <w:right w:val="single" w:sz="4" w:space="0" w:color="auto"/>
            </w:tcBorders>
            <w:shd w:val="clear" w:color="000000" w:fill="FFFFFF"/>
            <w:vAlign w:val="bottom"/>
            <w:hideMark/>
          </w:tcPr>
          <w:p w14:paraId="6D3B29E7" w14:textId="77777777" w:rsidR="00A104F7" w:rsidRPr="003846C8" w:rsidRDefault="00A104F7" w:rsidP="00BA4881">
            <w:pPr>
              <w:jc w:val="center"/>
              <w:rPr>
                <w:rFonts w:ascii="Arial" w:hAnsi="Arial" w:cs="Arial"/>
                <w:color w:val="000000"/>
              </w:rPr>
            </w:pPr>
            <w:r w:rsidRPr="003846C8">
              <w:rPr>
                <w:rFonts w:ascii="Arial" w:hAnsi="Arial" w:cs="Arial"/>
                <w:color w:val="000000"/>
                <w:lang w:val="en-US"/>
              </w:rPr>
              <w:t>300 um (Nº 50)</w:t>
            </w:r>
          </w:p>
        </w:tc>
        <w:tc>
          <w:tcPr>
            <w:tcW w:w="1540" w:type="dxa"/>
            <w:tcBorders>
              <w:top w:val="nil"/>
              <w:left w:val="nil"/>
              <w:bottom w:val="single" w:sz="4" w:space="0" w:color="auto"/>
              <w:right w:val="single" w:sz="4" w:space="0" w:color="auto"/>
            </w:tcBorders>
            <w:shd w:val="clear" w:color="000000" w:fill="FFFFFF"/>
            <w:vAlign w:val="bottom"/>
            <w:hideMark/>
          </w:tcPr>
          <w:p w14:paraId="11C385BF" w14:textId="77777777" w:rsidR="00A104F7" w:rsidRPr="003846C8" w:rsidRDefault="00A104F7" w:rsidP="00BA4881">
            <w:pPr>
              <w:jc w:val="center"/>
              <w:rPr>
                <w:rFonts w:ascii="Arial" w:hAnsi="Arial" w:cs="Arial"/>
                <w:color w:val="000000"/>
              </w:rPr>
            </w:pPr>
            <w:r w:rsidRPr="003846C8">
              <w:rPr>
                <w:rFonts w:ascii="Arial" w:hAnsi="Arial" w:cs="Arial"/>
                <w:color w:val="000000"/>
              </w:rPr>
              <w:t>10 – 30</w:t>
            </w:r>
          </w:p>
        </w:tc>
      </w:tr>
      <w:tr w:rsidR="00A104F7" w:rsidRPr="003846C8" w14:paraId="14A9E654" w14:textId="77777777" w:rsidTr="00BA4881">
        <w:trPr>
          <w:trHeight w:val="315"/>
          <w:jc w:val="center"/>
        </w:trPr>
        <w:tc>
          <w:tcPr>
            <w:tcW w:w="1876" w:type="dxa"/>
            <w:tcBorders>
              <w:top w:val="nil"/>
              <w:left w:val="single" w:sz="4" w:space="0" w:color="auto"/>
              <w:bottom w:val="single" w:sz="4" w:space="0" w:color="auto"/>
              <w:right w:val="single" w:sz="4" w:space="0" w:color="auto"/>
            </w:tcBorders>
            <w:shd w:val="clear" w:color="000000" w:fill="FFFFFF"/>
            <w:vAlign w:val="bottom"/>
            <w:hideMark/>
          </w:tcPr>
          <w:p w14:paraId="22EB9D21" w14:textId="77777777" w:rsidR="00A104F7" w:rsidRPr="003846C8" w:rsidRDefault="00A104F7" w:rsidP="00BA4881">
            <w:pPr>
              <w:jc w:val="center"/>
              <w:rPr>
                <w:rFonts w:ascii="Arial" w:hAnsi="Arial" w:cs="Arial"/>
                <w:color w:val="000000"/>
              </w:rPr>
            </w:pPr>
            <w:r w:rsidRPr="003846C8">
              <w:rPr>
                <w:rFonts w:ascii="Arial" w:hAnsi="Arial" w:cs="Arial"/>
                <w:color w:val="000000"/>
                <w:lang w:val="en-US"/>
              </w:rPr>
              <w:t>150 um (Nº 100)</w:t>
            </w:r>
          </w:p>
        </w:tc>
        <w:tc>
          <w:tcPr>
            <w:tcW w:w="1540" w:type="dxa"/>
            <w:tcBorders>
              <w:top w:val="nil"/>
              <w:left w:val="nil"/>
              <w:bottom w:val="single" w:sz="4" w:space="0" w:color="auto"/>
              <w:right w:val="single" w:sz="4" w:space="0" w:color="auto"/>
            </w:tcBorders>
            <w:shd w:val="clear" w:color="000000" w:fill="FFFFFF"/>
            <w:vAlign w:val="bottom"/>
            <w:hideMark/>
          </w:tcPr>
          <w:p w14:paraId="43F7CE15" w14:textId="77777777" w:rsidR="00A104F7" w:rsidRPr="003846C8" w:rsidRDefault="00A104F7" w:rsidP="00BA4881">
            <w:pPr>
              <w:jc w:val="center"/>
              <w:rPr>
                <w:rFonts w:ascii="Arial" w:hAnsi="Arial" w:cs="Arial"/>
                <w:color w:val="000000"/>
              </w:rPr>
            </w:pPr>
            <w:r w:rsidRPr="003846C8">
              <w:rPr>
                <w:rFonts w:ascii="Arial" w:hAnsi="Arial" w:cs="Arial"/>
                <w:color w:val="000000"/>
              </w:rPr>
              <w:t>0 – 15</w:t>
            </w:r>
          </w:p>
        </w:tc>
      </w:tr>
      <w:tr w:rsidR="00A104F7" w:rsidRPr="003846C8" w14:paraId="643EA491" w14:textId="77777777" w:rsidTr="00BA4881">
        <w:trPr>
          <w:trHeight w:val="315"/>
          <w:jc w:val="center"/>
        </w:trPr>
        <w:tc>
          <w:tcPr>
            <w:tcW w:w="1876" w:type="dxa"/>
            <w:tcBorders>
              <w:top w:val="nil"/>
              <w:left w:val="single" w:sz="4" w:space="0" w:color="auto"/>
              <w:bottom w:val="single" w:sz="4" w:space="0" w:color="auto"/>
              <w:right w:val="single" w:sz="4" w:space="0" w:color="auto"/>
            </w:tcBorders>
            <w:shd w:val="clear" w:color="000000" w:fill="FFFFFF"/>
            <w:vAlign w:val="bottom"/>
            <w:hideMark/>
          </w:tcPr>
          <w:p w14:paraId="54F5F12B" w14:textId="77777777" w:rsidR="00A104F7" w:rsidRPr="003846C8" w:rsidRDefault="00A104F7" w:rsidP="00BA4881">
            <w:pPr>
              <w:jc w:val="center"/>
              <w:rPr>
                <w:rFonts w:ascii="Arial" w:hAnsi="Arial" w:cs="Arial"/>
                <w:color w:val="000000"/>
              </w:rPr>
            </w:pPr>
            <w:r w:rsidRPr="003846C8">
              <w:rPr>
                <w:rFonts w:ascii="Arial" w:hAnsi="Arial" w:cs="Arial"/>
                <w:color w:val="000000"/>
              </w:rPr>
              <w:t xml:space="preserve">75 </w:t>
            </w:r>
            <w:proofErr w:type="spellStart"/>
            <w:r w:rsidRPr="003846C8">
              <w:rPr>
                <w:rFonts w:ascii="Arial" w:hAnsi="Arial" w:cs="Arial"/>
                <w:color w:val="000000"/>
              </w:rPr>
              <w:t>um</w:t>
            </w:r>
            <w:proofErr w:type="spellEnd"/>
            <w:r w:rsidRPr="003846C8">
              <w:rPr>
                <w:rFonts w:ascii="Arial" w:hAnsi="Arial" w:cs="Arial"/>
                <w:color w:val="000000"/>
              </w:rPr>
              <w:t xml:space="preserve"> (</w:t>
            </w:r>
            <w:proofErr w:type="spellStart"/>
            <w:r w:rsidRPr="003846C8">
              <w:rPr>
                <w:rFonts w:ascii="Arial" w:hAnsi="Arial" w:cs="Arial"/>
                <w:color w:val="000000"/>
              </w:rPr>
              <w:t>Nº</w:t>
            </w:r>
            <w:proofErr w:type="spellEnd"/>
            <w:r w:rsidRPr="003846C8">
              <w:rPr>
                <w:rFonts w:ascii="Arial" w:hAnsi="Arial" w:cs="Arial"/>
                <w:color w:val="000000"/>
              </w:rPr>
              <w:t xml:space="preserve"> 200)</w:t>
            </w:r>
          </w:p>
        </w:tc>
        <w:tc>
          <w:tcPr>
            <w:tcW w:w="1540" w:type="dxa"/>
            <w:tcBorders>
              <w:top w:val="nil"/>
              <w:left w:val="nil"/>
              <w:bottom w:val="single" w:sz="4" w:space="0" w:color="auto"/>
              <w:right w:val="single" w:sz="4" w:space="0" w:color="auto"/>
            </w:tcBorders>
            <w:shd w:val="clear" w:color="000000" w:fill="FFFFFF"/>
            <w:vAlign w:val="bottom"/>
            <w:hideMark/>
          </w:tcPr>
          <w:p w14:paraId="7A31D17D" w14:textId="77777777" w:rsidR="00A104F7" w:rsidRPr="003846C8" w:rsidRDefault="00A104F7" w:rsidP="00BA4881">
            <w:pPr>
              <w:jc w:val="center"/>
              <w:rPr>
                <w:rFonts w:ascii="Arial" w:hAnsi="Arial" w:cs="Arial"/>
                <w:color w:val="000000"/>
              </w:rPr>
            </w:pPr>
            <w:r w:rsidRPr="003846C8">
              <w:rPr>
                <w:rFonts w:ascii="Arial" w:hAnsi="Arial" w:cs="Arial"/>
                <w:color w:val="000000"/>
              </w:rPr>
              <w:t>0 – 5</w:t>
            </w:r>
          </w:p>
        </w:tc>
      </w:tr>
    </w:tbl>
    <w:p w14:paraId="523C27C4" w14:textId="77777777" w:rsidR="00A104F7" w:rsidRPr="003846C8" w:rsidRDefault="00A104F7" w:rsidP="00A104F7">
      <w:pPr>
        <w:pStyle w:val="NormalWeb"/>
        <w:spacing w:before="0" w:beforeAutospacing="0" w:after="0" w:afterAutospacing="0" w:line="276" w:lineRule="auto"/>
        <w:jc w:val="both"/>
        <w:rPr>
          <w:rFonts w:ascii="Arial" w:hAnsi="Arial" w:cs="Arial"/>
          <w:sz w:val="22"/>
          <w:szCs w:val="22"/>
        </w:rPr>
      </w:pPr>
    </w:p>
    <w:p w14:paraId="68CE62EB" w14:textId="77777777" w:rsidR="00A104F7" w:rsidRPr="003846C8" w:rsidRDefault="00A104F7" w:rsidP="00A104F7">
      <w:pPr>
        <w:pStyle w:val="NormalWeb"/>
        <w:spacing w:before="0" w:beforeAutospacing="0" w:after="0" w:afterAutospacing="0" w:line="276" w:lineRule="auto"/>
        <w:jc w:val="both"/>
        <w:rPr>
          <w:rFonts w:ascii="Arial" w:hAnsi="Arial" w:cs="Arial"/>
          <w:sz w:val="22"/>
          <w:szCs w:val="22"/>
        </w:rPr>
      </w:pPr>
      <w:r w:rsidRPr="003846C8">
        <w:rPr>
          <w:rFonts w:ascii="Arial" w:hAnsi="Arial" w:cs="Arial"/>
          <w:sz w:val="22"/>
          <w:szCs w:val="22"/>
        </w:rPr>
        <w:t xml:space="preserve">La arena se almacenará de manera que se pueda manejar sin que se contamine y se protegerá de la lluvia para que el contenido de humedad sea uniforme. Antes de colocarla se revolverá lo suficiente para lograr su homogeneidad. </w:t>
      </w:r>
    </w:p>
    <w:p w14:paraId="50B5AD9B" w14:textId="77777777" w:rsidR="00A104F7" w:rsidRPr="003846C8" w:rsidRDefault="00A104F7" w:rsidP="00A104F7">
      <w:pPr>
        <w:pStyle w:val="NormalWeb"/>
        <w:spacing w:before="0" w:beforeAutospacing="0" w:after="0" w:afterAutospacing="0" w:line="276" w:lineRule="auto"/>
        <w:jc w:val="both"/>
        <w:rPr>
          <w:rFonts w:ascii="Arial" w:hAnsi="Arial" w:cs="Arial"/>
          <w:sz w:val="22"/>
          <w:szCs w:val="22"/>
        </w:rPr>
      </w:pPr>
      <w:r w:rsidRPr="003846C8">
        <w:rPr>
          <w:rFonts w:ascii="Arial" w:hAnsi="Arial" w:cs="Arial"/>
          <w:sz w:val="22"/>
          <w:szCs w:val="22"/>
        </w:rPr>
        <w:lastRenderedPageBreak/>
        <w:t xml:space="preserve">Es aconsejable pasarla por el tamiz o zaranda para que quede suelta y al mismo tiempo se le puedan retirar los sobre tamaños. </w:t>
      </w:r>
    </w:p>
    <w:p w14:paraId="64D20426" w14:textId="77777777" w:rsidR="00A104F7" w:rsidRPr="003846C8" w:rsidRDefault="00A104F7" w:rsidP="00A104F7">
      <w:pPr>
        <w:pStyle w:val="NormalWeb"/>
        <w:spacing w:before="0" w:beforeAutospacing="0" w:after="0" w:afterAutospacing="0" w:line="276" w:lineRule="auto"/>
        <w:jc w:val="both"/>
        <w:rPr>
          <w:rFonts w:ascii="Arial" w:hAnsi="Arial" w:cs="Arial"/>
          <w:sz w:val="22"/>
          <w:szCs w:val="22"/>
        </w:rPr>
      </w:pPr>
      <w:r w:rsidRPr="003846C8">
        <w:rPr>
          <w:rFonts w:ascii="Arial" w:hAnsi="Arial" w:cs="Arial"/>
          <w:sz w:val="22"/>
          <w:szCs w:val="22"/>
        </w:rPr>
        <w:t xml:space="preserve">Desde cuando se tamiza hasta la colocación de los adoquines sobre la capa de arena ya conformada, esta no sufrirá ningún proceso de compactación localizada, para garantizar así la densidad uniforme de toda la capa. </w:t>
      </w:r>
    </w:p>
    <w:p w14:paraId="67F614C5" w14:textId="77777777" w:rsidR="00A104F7" w:rsidRPr="003846C8" w:rsidRDefault="00A104F7" w:rsidP="00A104F7">
      <w:pPr>
        <w:pStyle w:val="NormalWeb"/>
        <w:spacing w:after="0" w:afterAutospacing="0" w:line="276" w:lineRule="auto"/>
        <w:jc w:val="both"/>
        <w:rPr>
          <w:rFonts w:ascii="Arial" w:hAnsi="Arial" w:cs="Arial"/>
          <w:sz w:val="22"/>
          <w:szCs w:val="22"/>
        </w:rPr>
      </w:pPr>
      <w:r w:rsidRPr="003846C8">
        <w:rPr>
          <w:rFonts w:ascii="Arial" w:hAnsi="Arial" w:cs="Arial"/>
          <w:b/>
          <w:bCs/>
          <w:sz w:val="22"/>
          <w:szCs w:val="22"/>
        </w:rPr>
        <w:t>(b) Adoquines</w:t>
      </w:r>
    </w:p>
    <w:p w14:paraId="6687CA24" w14:textId="77777777" w:rsidR="00A104F7" w:rsidRPr="003846C8" w:rsidRDefault="00A104F7" w:rsidP="00A104F7">
      <w:pPr>
        <w:pStyle w:val="NormalWeb"/>
        <w:spacing w:after="0" w:afterAutospacing="0" w:line="276" w:lineRule="auto"/>
        <w:jc w:val="both"/>
        <w:rPr>
          <w:rFonts w:ascii="Arial" w:hAnsi="Arial" w:cs="Arial"/>
          <w:sz w:val="22"/>
          <w:szCs w:val="22"/>
        </w:rPr>
      </w:pPr>
      <w:r w:rsidRPr="003846C8">
        <w:rPr>
          <w:rFonts w:ascii="Arial" w:hAnsi="Arial" w:cs="Arial"/>
          <w:sz w:val="22"/>
          <w:szCs w:val="22"/>
        </w:rPr>
        <w:t xml:space="preserve">El espesor será de </w:t>
      </w:r>
      <w:smartTag w:uri="urn:schemas-microsoft-com:office:smarttags" w:element="metricconverter">
        <w:smartTagPr>
          <w:attr w:name="ProductID" w:val="8 cm"/>
        </w:smartTagPr>
        <w:r w:rsidRPr="003846C8">
          <w:rPr>
            <w:rFonts w:ascii="Arial" w:hAnsi="Arial" w:cs="Arial"/>
            <w:sz w:val="22"/>
            <w:szCs w:val="22"/>
          </w:rPr>
          <w:t>8 cm</w:t>
        </w:r>
      </w:smartTag>
      <w:r w:rsidRPr="003846C8">
        <w:rPr>
          <w:rFonts w:ascii="Arial" w:hAnsi="Arial" w:cs="Arial"/>
          <w:sz w:val="22"/>
          <w:szCs w:val="22"/>
        </w:rPr>
        <w:t xml:space="preserve">. Su resistencia a la compresión debe ser correspondiente a transito alto y la que se indique en los organismos pertinentes de ensayo y aprobación de materiales. Su micro textura debe ser capaz de proporcionar una Superficie lisa y resistente al desgaste. </w:t>
      </w:r>
    </w:p>
    <w:p w14:paraId="0262BB98" w14:textId="77777777" w:rsidR="00A104F7" w:rsidRPr="003846C8" w:rsidRDefault="00A104F7" w:rsidP="00A104F7">
      <w:pPr>
        <w:pStyle w:val="NormalWeb"/>
        <w:spacing w:after="0" w:afterAutospacing="0" w:line="276" w:lineRule="auto"/>
        <w:jc w:val="both"/>
        <w:rPr>
          <w:rFonts w:ascii="Arial" w:hAnsi="Arial" w:cs="Arial"/>
          <w:sz w:val="22"/>
          <w:szCs w:val="22"/>
        </w:rPr>
      </w:pPr>
      <w:r w:rsidRPr="003846C8">
        <w:rPr>
          <w:rFonts w:ascii="Arial" w:hAnsi="Arial" w:cs="Arial"/>
          <w:b/>
          <w:bCs/>
          <w:sz w:val="22"/>
          <w:szCs w:val="22"/>
        </w:rPr>
        <w:t xml:space="preserve"> (c) Arena para sello</w:t>
      </w:r>
    </w:p>
    <w:p w14:paraId="20C37B01" w14:textId="77777777" w:rsidR="00A104F7" w:rsidRPr="003846C8" w:rsidRDefault="00A104F7" w:rsidP="00A104F7">
      <w:pPr>
        <w:pStyle w:val="NormalWeb"/>
        <w:spacing w:after="0" w:afterAutospacing="0" w:line="276" w:lineRule="auto"/>
        <w:jc w:val="both"/>
        <w:rPr>
          <w:rFonts w:ascii="Arial" w:hAnsi="Arial" w:cs="Arial"/>
          <w:sz w:val="22"/>
          <w:szCs w:val="22"/>
        </w:rPr>
      </w:pPr>
      <w:r w:rsidRPr="003846C8">
        <w:rPr>
          <w:rFonts w:ascii="Arial" w:hAnsi="Arial" w:cs="Arial"/>
          <w:sz w:val="22"/>
          <w:szCs w:val="22"/>
        </w:rPr>
        <w:t>La arena utilizada para el sello de las juntas entre los adoquines será de origen aluvial sin trituración, libre de finos plásticos, materia orgánica y otras sustancias objetables. Su granulometría se ajustará a los siguientes límites:</w:t>
      </w:r>
    </w:p>
    <w:p w14:paraId="0652A578" w14:textId="77777777" w:rsidR="00A104F7" w:rsidRPr="003846C8" w:rsidRDefault="00A104F7" w:rsidP="00A104F7">
      <w:pPr>
        <w:pStyle w:val="NormalWeb"/>
        <w:spacing w:after="0" w:afterAutospacing="0" w:line="276" w:lineRule="auto"/>
        <w:jc w:val="both"/>
        <w:rPr>
          <w:rFonts w:ascii="Arial" w:hAnsi="Arial" w:cs="Arial"/>
          <w:sz w:val="22"/>
          <w:szCs w:val="22"/>
        </w:rPr>
      </w:pPr>
    </w:p>
    <w:tbl>
      <w:tblPr>
        <w:tblW w:w="3418" w:type="dxa"/>
        <w:jc w:val="center"/>
        <w:tblCellMar>
          <w:left w:w="70" w:type="dxa"/>
          <w:right w:w="70" w:type="dxa"/>
        </w:tblCellMar>
        <w:tblLook w:val="04A0" w:firstRow="1" w:lastRow="0" w:firstColumn="1" w:lastColumn="0" w:noHBand="0" w:noVBand="1"/>
      </w:tblPr>
      <w:tblGrid>
        <w:gridCol w:w="1878"/>
        <w:gridCol w:w="1540"/>
      </w:tblGrid>
      <w:tr w:rsidR="00A104F7" w:rsidRPr="003846C8" w14:paraId="783789B0" w14:textId="77777777" w:rsidTr="00BA4881">
        <w:trPr>
          <w:trHeight w:val="315"/>
          <w:jc w:val="center"/>
        </w:trPr>
        <w:tc>
          <w:tcPr>
            <w:tcW w:w="187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A29761" w14:textId="77777777" w:rsidR="00A104F7" w:rsidRPr="003846C8" w:rsidRDefault="00A104F7" w:rsidP="00BA4881">
            <w:pPr>
              <w:jc w:val="center"/>
              <w:rPr>
                <w:rFonts w:ascii="Arial" w:hAnsi="Arial" w:cs="Arial"/>
                <w:b/>
                <w:bCs/>
                <w:color w:val="000000"/>
              </w:rPr>
            </w:pPr>
            <w:r w:rsidRPr="003846C8">
              <w:rPr>
                <w:rFonts w:ascii="Arial" w:hAnsi="Arial" w:cs="Arial"/>
                <w:b/>
                <w:bCs/>
                <w:color w:val="000000"/>
              </w:rPr>
              <w:t>Tamiz</w:t>
            </w:r>
          </w:p>
        </w:tc>
        <w:tc>
          <w:tcPr>
            <w:tcW w:w="1540" w:type="dxa"/>
            <w:tcBorders>
              <w:top w:val="single" w:sz="4" w:space="0" w:color="auto"/>
              <w:left w:val="nil"/>
              <w:bottom w:val="single" w:sz="4" w:space="0" w:color="auto"/>
              <w:right w:val="single" w:sz="4" w:space="0" w:color="auto"/>
            </w:tcBorders>
            <w:shd w:val="clear" w:color="000000" w:fill="FFFFFF"/>
            <w:vAlign w:val="bottom"/>
            <w:hideMark/>
          </w:tcPr>
          <w:p w14:paraId="17963337" w14:textId="77777777" w:rsidR="00A104F7" w:rsidRPr="003846C8" w:rsidRDefault="00A104F7" w:rsidP="00BA4881">
            <w:pPr>
              <w:jc w:val="center"/>
              <w:rPr>
                <w:rFonts w:ascii="Arial" w:hAnsi="Arial" w:cs="Arial"/>
                <w:b/>
                <w:bCs/>
                <w:color w:val="000000"/>
              </w:rPr>
            </w:pPr>
            <w:r w:rsidRPr="003846C8">
              <w:rPr>
                <w:rFonts w:ascii="Arial" w:hAnsi="Arial" w:cs="Arial"/>
                <w:b/>
                <w:bCs/>
                <w:color w:val="000000"/>
              </w:rPr>
              <w:t>% que pasa</w:t>
            </w:r>
          </w:p>
        </w:tc>
      </w:tr>
      <w:tr w:rsidR="00A104F7" w:rsidRPr="003846C8" w14:paraId="405D0C86" w14:textId="77777777" w:rsidTr="00BA4881">
        <w:trPr>
          <w:trHeight w:val="315"/>
          <w:jc w:val="center"/>
        </w:trPr>
        <w:tc>
          <w:tcPr>
            <w:tcW w:w="1878" w:type="dxa"/>
            <w:tcBorders>
              <w:top w:val="nil"/>
              <w:left w:val="single" w:sz="4" w:space="0" w:color="auto"/>
              <w:bottom w:val="single" w:sz="4" w:space="0" w:color="auto"/>
              <w:right w:val="single" w:sz="4" w:space="0" w:color="auto"/>
            </w:tcBorders>
            <w:shd w:val="clear" w:color="000000" w:fill="FFFFFF"/>
            <w:vAlign w:val="bottom"/>
            <w:hideMark/>
          </w:tcPr>
          <w:p w14:paraId="05AA146F" w14:textId="77777777" w:rsidR="00A104F7" w:rsidRPr="003846C8" w:rsidRDefault="00A104F7" w:rsidP="00BA4881">
            <w:pPr>
              <w:jc w:val="center"/>
              <w:rPr>
                <w:rFonts w:ascii="Arial" w:hAnsi="Arial" w:cs="Arial"/>
                <w:color w:val="000000"/>
              </w:rPr>
            </w:pPr>
            <w:r w:rsidRPr="003846C8">
              <w:rPr>
                <w:rFonts w:ascii="Arial" w:hAnsi="Arial" w:cs="Arial"/>
                <w:color w:val="000000"/>
              </w:rPr>
              <w:t>2,36 mm (</w:t>
            </w:r>
            <w:proofErr w:type="spellStart"/>
            <w:r w:rsidRPr="003846C8">
              <w:rPr>
                <w:rFonts w:ascii="Arial" w:hAnsi="Arial" w:cs="Arial"/>
                <w:color w:val="000000"/>
              </w:rPr>
              <w:t>Nº</w:t>
            </w:r>
            <w:proofErr w:type="spellEnd"/>
            <w:r w:rsidRPr="003846C8">
              <w:rPr>
                <w:rFonts w:ascii="Arial" w:hAnsi="Arial" w:cs="Arial"/>
                <w:color w:val="000000"/>
              </w:rPr>
              <w:t xml:space="preserve"> 8)</w:t>
            </w:r>
          </w:p>
        </w:tc>
        <w:tc>
          <w:tcPr>
            <w:tcW w:w="1540" w:type="dxa"/>
            <w:tcBorders>
              <w:top w:val="nil"/>
              <w:left w:val="nil"/>
              <w:bottom w:val="single" w:sz="4" w:space="0" w:color="auto"/>
              <w:right w:val="single" w:sz="4" w:space="0" w:color="auto"/>
            </w:tcBorders>
            <w:shd w:val="clear" w:color="000000" w:fill="FFFFFF"/>
            <w:vAlign w:val="bottom"/>
            <w:hideMark/>
          </w:tcPr>
          <w:p w14:paraId="68DEA496" w14:textId="77777777" w:rsidR="00A104F7" w:rsidRPr="003846C8" w:rsidRDefault="00A104F7" w:rsidP="00BA4881">
            <w:pPr>
              <w:jc w:val="center"/>
              <w:rPr>
                <w:rFonts w:ascii="Arial" w:hAnsi="Arial" w:cs="Arial"/>
                <w:color w:val="000000"/>
              </w:rPr>
            </w:pPr>
            <w:r w:rsidRPr="003846C8">
              <w:rPr>
                <w:rFonts w:ascii="Arial" w:hAnsi="Arial" w:cs="Arial"/>
                <w:color w:val="000000"/>
              </w:rPr>
              <w:t>100</w:t>
            </w:r>
          </w:p>
        </w:tc>
      </w:tr>
      <w:tr w:rsidR="00A104F7" w:rsidRPr="003846C8" w14:paraId="608A7F32" w14:textId="77777777" w:rsidTr="00BA4881">
        <w:trPr>
          <w:trHeight w:val="315"/>
          <w:jc w:val="center"/>
        </w:trPr>
        <w:tc>
          <w:tcPr>
            <w:tcW w:w="1878" w:type="dxa"/>
            <w:tcBorders>
              <w:top w:val="nil"/>
              <w:left w:val="single" w:sz="4" w:space="0" w:color="auto"/>
              <w:bottom w:val="single" w:sz="4" w:space="0" w:color="auto"/>
              <w:right w:val="single" w:sz="4" w:space="0" w:color="auto"/>
            </w:tcBorders>
            <w:shd w:val="clear" w:color="000000" w:fill="FFFFFF"/>
            <w:vAlign w:val="bottom"/>
            <w:hideMark/>
          </w:tcPr>
          <w:p w14:paraId="4CB63816" w14:textId="77777777" w:rsidR="00A104F7" w:rsidRPr="003846C8" w:rsidRDefault="00A104F7" w:rsidP="00BA4881">
            <w:pPr>
              <w:jc w:val="center"/>
              <w:rPr>
                <w:rFonts w:ascii="Arial" w:hAnsi="Arial" w:cs="Arial"/>
                <w:color w:val="000000"/>
              </w:rPr>
            </w:pPr>
            <w:r w:rsidRPr="003846C8">
              <w:rPr>
                <w:rFonts w:ascii="Arial" w:hAnsi="Arial" w:cs="Arial"/>
                <w:color w:val="000000"/>
              </w:rPr>
              <w:t>1,18 mm (</w:t>
            </w:r>
            <w:proofErr w:type="spellStart"/>
            <w:r w:rsidRPr="003846C8">
              <w:rPr>
                <w:rFonts w:ascii="Arial" w:hAnsi="Arial" w:cs="Arial"/>
                <w:color w:val="000000"/>
              </w:rPr>
              <w:t>Nº</w:t>
            </w:r>
            <w:proofErr w:type="spellEnd"/>
            <w:r w:rsidRPr="003846C8">
              <w:rPr>
                <w:rFonts w:ascii="Arial" w:hAnsi="Arial" w:cs="Arial"/>
                <w:color w:val="000000"/>
              </w:rPr>
              <w:t xml:space="preserve"> 16)</w:t>
            </w:r>
          </w:p>
        </w:tc>
        <w:tc>
          <w:tcPr>
            <w:tcW w:w="1540" w:type="dxa"/>
            <w:tcBorders>
              <w:top w:val="nil"/>
              <w:left w:val="nil"/>
              <w:bottom w:val="single" w:sz="4" w:space="0" w:color="auto"/>
              <w:right w:val="single" w:sz="4" w:space="0" w:color="auto"/>
            </w:tcBorders>
            <w:shd w:val="clear" w:color="000000" w:fill="FFFFFF"/>
            <w:vAlign w:val="bottom"/>
            <w:hideMark/>
          </w:tcPr>
          <w:p w14:paraId="059281CE" w14:textId="77777777" w:rsidR="00A104F7" w:rsidRPr="003846C8" w:rsidRDefault="00A104F7" w:rsidP="00BA4881">
            <w:pPr>
              <w:jc w:val="center"/>
              <w:rPr>
                <w:rFonts w:ascii="Arial" w:hAnsi="Arial" w:cs="Arial"/>
                <w:color w:val="000000"/>
              </w:rPr>
            </w:pPr>
            <w:r w:rsidRPr="003846C8">
              <w:rPr>
                <w:rFonts w:ascii="Arial" w:hAnsi="Arial" w:cs="Arial"/>
                <w:color w:val="000000"/>
              </w:rPr>
              <w:t>90 – 100</w:t>
            </w:r>
          </w:p>
        </w:tc>
      </w:tr>
      <w:tr w:rsidR="00A104F7" w:rsidRPr="003846C8" w14:paraId="19FA5327" w14:textId="77777777" w:rsidTr="00BA4881">
        <w:trPr>
          <w:trHeight w:val="315"/>
          <w:jc w:val="center"/>
        </w:trPr>
        <w:tc>
          <w:tcPr>
            <w:tcW w:w="1878" w:type="dxa"/>
            <w:tcBorders>
              <w:top w:val="nil"/>
              <w:left w:val="single" w:sz="4" w:space="0" w:color="auto"/>
              <w:bottom w:val="single" w:sz="4" w:space="0" w:color="auto"/>
              <w:right w:val="single" w:sz="4" w:space="0" w:color="auto"/>
            </w:tcBorders>
            <w:shd w:val="clear" w:color="000000" w:fill="FFFFFF"/>
            <w:vAlign w:val="bottom"/>
            <w:hideMark/>
          </w:tcPr>
          <w:p w14:paraId="3C3E8651" w14:textId="77777777" w:rsidR="00A104F7" w:rsidRPr="003846C8" w:rsidRDefault="00A104F7" w:rsidP="00BA4881">
            <w:pPr>
              <w:jc w:val="center"/>
              <w:rPr>
                <w:rFonts w:ascii="Arial" w:hAnsi="Arial" w:cs="Arial"/>
                <w:color w:val="000000"/>
              </w:rPr>
            </w:pPr>
            <w:r w:rsidRPr="003846C8">
              <w:rPr>
                <w:rFonts w:ascii="Arial" w:hAnsi="Arial" w:cs="Arial"/>
                <w:color w:val="000000"/>
              </w:rPr>
              <w:t>600 µm (</w:t>
            </w:r>
            <w:proofErr w:type="spellStart"/>
            <w:r w:rsidRPr="003846C8">
              <w:rPr>
                <w:rFonts w:ascii="Arial" w:hAnsi="Arial" w:cs="Arial"/>
                <w:color w:val="000000"/>
              </w:rPr>
              <w:t>Nº</w:t>
            </w:r>
            <w:proofErr w:type="spellEnd"/>
            <w:r w:rsidRPr="003846C8">
              <w:rPr>
                <w:rFonts w:ascii="Arial" w:hAnsi="Arial" w:cs="Arial"/>
                <w:color w:val="000000"/>
              </w:rPr>
              <w:t xml:space="preserve"> 30)</w:t>
            </w:r>
          </w:p>
        </w:tc>
        <w:tc>
          <w:tcPr>
            <w:tcW w:w="1540" w:type="dxa"/>
            <w:tcBorders>
              <w:top w:val="nil"/>
              <w:left w:val="nil"/>
              <w:bottom w:val="single" w:sz="4" w:space="0" w:color="auto"/>
              <w:right w:val="single" w:sz="4" w:space="0" w:color="auto"/>
            </w:tcBorders>
            <w:shd w:val="clear" w:color="000000" w:fill="FFFFFF"/>
            <w:vAlign w:val="bottom"/>
            <w:hideMark/>
          </w:tcPr>
          <w:p w14:paraId="45B3B382" w14:textId="77777777" w:rsidR="00A104F7" w:rsidRPr="003846C8" w:rsidRDefault="00A104F7" w:rsidP="00BA4881">
            <w:pPr>
              <w:jc w:val="center"/>
              <w:rPr>
                <w:rFonts w:ascii="Arial" w:hAnsi="Arial" w:cs="Arial"/>
                <w:color w:val="000000"/>
              </w:rPr>
            </w:pPr>
            <w:r w:rsidRPr="003846C8">
              <w:rPr>
                <w:rFonts w:ascii="Arial" w:hAnsi="Arial" w:cs="Arial"/>
                <w:color w:val="000000"/>
              </w:rPr>
              <w:t>60 – 90</w:t>
            </w:r>
          </w:p>
        </w:tc>
      </w:tr>
      <w:tr w:rsidR="00A104F7" w:rsidRPr="003846C8" w14:paraId="158807CE" w14:textId="77777777" w:rsidTr="00BA4881">
        <w:trPr>
          <w:trHeight w:val="315"/>
          <w:jc w:val="center"/>
        </w:trPr>
        <w:tc>
          <w:tcPr>
            <w:tcW w:w="1878" w:type="dxa"/>
            <w:tcBorders>
              <w:top w:val="nil"/>
              <w:left w:val="single" w:sz="4" w:space="0" w:color="auto"/>
              <w:bottom w:val="single" w:sz="4" w:space="0" w:color="auto"/>
              <w:right w:val="single" w:sz="4" w:space="0" w:color="auto"/>
            </w:tcBorders>
            <w:shd w:val="clear" w:color="000000" w:fill="FFFFFF"/>
            <w:vAlign w:val="bottom"/>
            <w:hideMark/>
          </w:tcPr>
          <w:p w14:paraId="3354B93D" w14:textId="77777777" w:rsidR="00A104F7" w:rsidRPr="003846C8" w:rsidRDefault="00A104F7" w:rsidP="00BA4881">
            <w:pPr>
              <w:jc w:val="center"/>
              <w:rPr>
                <w:rFonts w:ascii="Arial" w:hAnsi="Arial" w:cs="Arial"/>
                <w:color w:val="000000"/>
              </w:rPr>
            </w:pPr>
            <w:r w:rsidRPr="003846C8">
              <w:rPr>
                <w:rFonts w:ascii="Arial" w:hAnsi="Arial" w:cs="Arial"/>
                <w:color w:val="000000"/>
              </w:rPr>
              <w:t>300 µm (</w:t>
            </w:r>
            <w:proofErr w:type="spellStart"/>
            <w:r w:rsidRPr="003846C8">
              <w:rPr>
                <w:rFonts w:ascii="Arial" w:hAnsi="Arial" w:cs="Arial"/>
                <w:color w:val="000000"/>
              </w:rPr>
              <w:t>Nº</w:t>
            </w:r>
            <w:proofErr w:type="spellEnd"/>
            <w:r w:rsidRPr="003846C8">
              <w:rPr>
                <w:rFonts w:ascii="Arial" w:hAnsi="Arial" w:cs="Arial"/>
                <w:color w:val="000000"/>
              </w:rPr>
              <w:t xml:space="preserve"> 50)</w:t>
            </w:r>
          </w:p>
        </w:tc>
        <w:tc>
          <w:tcPr>
            <w:tcW w:w="1540" w:type="dxa"/>
            <w:tcBorders>
              <w:top w:val="nil"/>
              <w:left w:val="nil"/>
              <w:bottom w:val="single" w:sz="4" w:space="0" w:color="auto"/>
              <w:right w:val="single" w:sz="4" w:space="0" w:color="auto"/>
            </w:tcBorders>
            <w:shd w:val="clear" w:color="000000" w:fill="FFFFFF"/>
            <w:vAlign w:val="bottom"/>
            <w:hideMark/>
          </w:tcPr>
          <w:p w14:paraId="54532A3B" w14:textId="77777777" w:rsidR="00A104F7" w:rsidRPr="003846C8" w:rsidRDefault="00A104F7" w:rsidP="00BA4881">
            <w:pPr>
              <w:jc w:val="center"/>
              <w:rPr>
                <w:rFonts w:ascii="Arial" w:hAnsi="Arial" w:cs="Arial"/>
                <w:color w:val="000000"/>
              </w:rPr>
            </w:pPr>
            <w:r w:rsidRPr="003846C8">
              <w:rPr>
                <w:rFonts w:ascii="Arial" w:hAnsi="Arial" w:cs="Arial"/>
                <w:color w:val="000000"/>
              </w:rPr>
              <w:t>30 – 60</w:t>
            </w:r>
          </w:p>
        </w:tc>
      </w:tr>
      <w:tr w:rsidR="00A104F7" w:rsidRPr="003846C8" w14:paraId="4A438386" w14:textId="77777777" w:rsidTr="00BA4881">
        <w:trPr>
          <w:trHeight w:val="315"/>
          <w:jc w:val="center"/>
        </w:trPr>
        <w:tc>
          <w:tcPr>
            <w:tcW w:w="1878" w:type="dxa"/>
            <w:tcBorders>
              <w:top w:val="nil"/>
              <w:left w:val="single" w:sz="4" w:space="0" w:color="auto"/>
              <w:bottom w:val="single" w:sz="4" w:space="0" w:color="auto"/>
              <w:right w:val="single" w:sz="4" w:space="0" w:color="auto"/>
            </w:tcBorders>
            <w:shd w:val="clear" w:color="000000" w:fill="FFFFFF"/>
            <w:vAlign w:val="bottom"/>
            <w:hideMark/>
          </w:tcPr>
          <w:p w14:paraId="1EA032AB" w14:textId="77777777" w:rsidR="00A104F7" w:rsidRPr="003846C8" w:rsidRDefault="00A104F7" w:rsidP="00BA4881">
            <w:pPr>
              <w:jc w:val="center"/>
              <w:rPr>
                <w:rFonts w:ascii="Arial" w:hAnsi="Arial" w:cs="Arial"/>
                <w:color w:val="000000"/>
              </w:rPr>
            </w:pPr>
            <w:r w:rsidRPr="003846C8">
              <w:rPr>
                <w:rFonts w:ascii="Arial" w:hAnsi="Arial" w:cs="Arial"/>
                <w:color w:val="000000"/>
              </w:rPr>
              <w:t>150 µm (</w:t>
            </w:r>
            <w:proofErr w:type="spellStart"/>
            <w:r w:rsidRPr="003846C8">
              <w:rPr>
                <w:rFonts w:ascii="Arial" w:hAnsi="Arial" w:cs="Arial"/>
                <w:color w:val="000000"/>
              </w:rPr>
              <w:t>Nº</w:t>
            </w:r>
            <w:proofErr w:type="spellEnd"/>
            <w:r w:rsidRPr="003846C8">
              <w:rPr>
                <w:rFonts w:ascii="Arial" w:hAnsi="Arial" w:cs="Arial"/>
                <w:color w:val="000000"/>
              </w:rPr>
              <w:t xml:space="preserve"> 100)</w:t>
            </w:r>
          </w:p>
        </w:tc>
        <w:tc>
          <w:tcPr>
            <w:tcW w:w="1540" w:type="dxa"/>
            <w:tcBorders>
              <w:top w:val="nil"/>
              <w:left w:val="nil"/>
              <w:bottom w:val="single" w:sz="4" w:space="0" w:color="auto"/>
              <w:right w:val="single" w:sz="4" w:space="0" w:color="auto"/>
            </w:tcBorders>
            <w:shd w:val="clear" w:color="000000" w:fill="FFFFFF"/>
            <w:vAlign w:val="bottom"/>
            <w:hideMark/>
          </w:tcPr>
          <w:p w14:paraId="02C492E1" w14:textId="77777777" w:rsidR="00A104F7" w:rsidRPr="003846C8" w:rsidRDefault="00A104F7" w:rsidP="00BA4881">
            <w:pPr>
              <w:jc w:val="center"/>
              <w:rPr>
                <w:rFonts w:ascii="Arial" w:hAnsi="Arial" w:cs="Arial"/>
                <w:color w:val="000000"/>
              </w:rPr>
            </w:pPr>
            <w:r w:rsidRPr="003846C8">
              <w:rPr>
                <w:rFonts w:ascii="Arial" w:hAnsi="Arial" w:cs="Arial"/>
                <w:color w:val="000000"/>
              </w:rPr>
              <w:t>5 – 30</w:t>
            </w:r>
          </w:p>
        </w:tc>
      </w:tr>
      <w:tr w:rsidR="00A104F7" w:rsidRPr="003846C8" w14:paraId="26C8CCB4" w14:textId="77777777" w:rsidTr="00BA4881">
        <w:trPr>
          <w:trHeight w:val="315"/>
          <w:jc w:val="center"/>
        </w:trPr>
        <w:tc>
          <w:tcPr>
            <w:tcW w:w="1878" w:type="dxa"/>
            <w:tcBorders>
              <w:top w:val="nil"/>
              <w:left w:val="single" w:sz="4" w:space="0" w:color="auto"/>
              <w:bottom w:val="single" w:sz="4" w:space="0" w:color="auto"/>
              <w:right w:val="single" w:sz="4" w:space="0" w:color="auto"/>
            </w:tcBorders>
            <w:shd w:val="clear" w:color="000000" w:fill="FFFFFF"/>
            <w:vAlign w:val="bottom"/>
            <w:hideMark/>
          </w:tcPr>
          <w:p w14:paraId="1B1997F5" w14:textId="77777777" w:rsidR="00A104F7" w:rsidRPr="003846C8" w:rsidRDefault="00A104F7" w:rsidP="00BA4881">
            <w:pPr>
              <w:jc w:val="center"/>
              <w:rPr>
                <w:rFonts w:ascii="Arial" w:hAnsi="Arial" w:cs="Arial"/>
                <w:color w:val="000000"/>
              </w:rPr>
            </w:pPr>
            <w:r w:rsidRPr="003846C8">
              <w:rPr>
                <w:rFonts w:ascii="Arial" w:hAnsi="Arial" w:cs="Arial"/>
                <w:color w:val="000000"/>
              </w:rPr>
              <w:t>75 µm (</w:t>
            </w:r>
            <w:proofErr w:type="spellStart"/>
            <w:r w:rsidRPr="003846C8">
              <w:rPr>
                <w:rFonts w:ascii="Arial" w:hAnsi="Arial" w:cs="Arial"/>
                <w:color w:val="000000"/>
              </w:rPr>
              <w:t>Nº</w:t>
            </w:r>
            <w:proofErr w:type="spellEnd"/>
            <w:r w:rsidRPr="003846C8">
              <w:rPr>
                <w:rFonts w:ascii="Arial" w:hAnsi="Arial" w:cs="Arial"/>
                <w:color w:val="000000"/>
              </w:rPr>
              <w:t xml:space="preserve"> 200)</w:t>
            </w:r>
          </w:p>
        </w:tc>
        <w:tc>
          <w:tcPr>
            <w:tcW w:w="1540" w:type="dxa"/>
            <w:tcBorders>
              <w:top w:val="nil"/>
              <w:left w:val="nil"/>
              <w:bottom w:val="single" w:sz="4" w:space="0" w:color="auto"/>
              <w:right w:val="single" w:sz="4" w:space="0" w:color="auto"/>
            </w:tcBorders>
            <w:shd w:val="clear" w:color="000000" w:fill="FFFFFF"/>
            <w:vAlign w:val="bottom"/>
            <w:hideMark/>
          </w:tcPr>
          <w:p w14:paraId="3FE7482D" w14:textId="77777777" w:rsidR="00A104F7" w:rsidRPr="003846C8" w:rsidRDefault="00A104F7" w:rsidP="00BA4881">
            <w:pPr>
              <w:jc w:val="center"/>
              <w:rPr>
                <w:rFonts w:ascii="Arial" w:hAnsi="Arial" w:cs="Arial"/>
                <w:color w:val="000000"/>
              </w:rPr>
            </w:pPr>
            <w:r w:rsidRPr="003846C8">
              <w:rPr>
                <w:rFonts w:ascii="Arial" w:hAnsi="Arial" w:cs="Arial"/>
                <w:color w:val="000000"/>
              </w:rPr>
              <w:t>0 – 5</w:t>
            </w:r>
          </w:p>
        </w:tc>
      </w:tr>
    </w:tbl>
    <w:p w14:paraId="0061CD84" w14:textId="77777777" w:rsidR="00A104F7" w:rsidRPr="003846C8" w:rsidRDefault="00A104F7" w:rsidP="00A104F7">
      <w:pPr>
        <w:pStyle w:val="NormalWeb"/>
        <w:spacing w:after="0" w:afterAutospacing="0" w:line="276" w:lineRule="auto"/>
        <w:jc w:val="center"/>
        <w:rPr>
          <w:rFonts w:ascii="Arial" w:hAnsi="Arial" w:cs="Arial"/>
          <w:noProof/>
          <w:sz w:val="22"/>
          <w:szCs w:val="22"/>
          <w:lang w:val="es-AR" w:eastAsia="es-AR"/>
        </w:rPr>
      </w:pPr>
    </w:p>
    <w:p w14:paraId="4315F64D" w14:textId="77777777" w:rsidR="00A104F7" w:rsidRPr="003846C8" w:rsidRDefault="00A104F7" w:rsidP="00A104F7">
      <w:pPr>
        <w:pStyle w:val="NormalWeb"/>
        <w:spacing w:after="0" w:afterAutospacing="0" w:line="276" w:lineRule="auto"/>
        <w:jc w:val="center"/>
        <w:rPr>
          <w:rFonts w:ascii="Arial" w:hAnsi="Arial" w:cs="Arial"/>
          <w:noProof/>
          <w:sz w:val="22"/>
          <w:szCs w:val="22"/>
          <w:lang w:val="es-AR" w:eastAsia="es-AR"/>
        </w:rPr>
      </w:pPr>
    </w:p>
    <w:p w14:paraId="007912E6" w14:textId="3CCEF87E" w:rsidR="00A104F7" w:rsidRPr="003846C8" w:rsidRDefault="00A104F7" w:rsidP="00A104F7">
      <w:pPr>
        <w:pStyle w:val="NormalWeb"/>
        <w:spacing w:after="0" w:afterAutospacing="0" w:line="276" w:lineRule="auto"/>
        <w:jc w:val="center"/>
        <w:rPr>
          <w:rFonts w:ascii="Arial" w:hAnsi="Arial" w:cs="Arial"/>
          <w:noProof/>
          <w:sz w:val="22"/>
          <w:szCs w:val="22"/>
          <w:lang w:val="es-AR" w:eastAsia="es-AR"/>
        </w:rPr>
      </w:pPr>
      <w:r w:rsidRPr="003846C8">
        <w:rPr>
          <w:rFonts w:ascii="Arial" w:hAnsi="Arial" w:cs="Arial"/>
          <w:noProof/>
          <w:sz w:val="22"/>
          <w:szCs w:val="22"/>
          <w:lang w:val="es-AR" w:eastAsia="es-AR"/>
        </w:rPr>
        <w:lastRenderedPageBreak/>
        <w:drawing>
          <wp:inline distT="0" distB="0" distL="0" distR="0" wp14:anchorId="342BDDA4" wp14:editId="7AB86154">
            <wp:extent cx="3086100" cy="2505075"/>
            <wp:effectExtent l="19050" t="19050" r="19050" b="28575"/>
            <wp:docPr id="2"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áfico 3"/>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86100" cy="2505075"/>
                    </a:xfrm>
                    <a:prstGeom prst="rect">
                      <a:avLst/>
                    </a:prstGeom>
                    <a:noFill/>
                    <a:ln w="6350" cmpd="sng">
                      <a:solidFill>
                        <a:srgbClr val="000000"/>
                      </a:solidFill>
                      <a:miter lim="800000"/>
                      <a:headEnd/>
                      <a:tailEnd/>
                    </a:ln>
                    <a:effectLst/>
                  </pic:spPr>
                </pic:pic>
              </a:graphicData>
            </a:graphic>
          </wp:inline>
        </w:drawing>
      </w:r>
    </w:p>
    <w:p w14:paraId="3FD6ADFD" w14:textId="77777777" w:rsidR="00A104F7" w:rsidRPr="003846C8" w:rsidRDefault="00A104F7" w:rsidP="00A104F7">
      <w:pPr>
        <w:pStyle w:val="NormalWeb"/>
        <w:spacing w:after="0" w:afterAutospacing="0" w:line="276" w:lineRule="auto"/>
        <w:rPr>
          <w:rFonts w:ascii="Arial" w:hAnsi="Arial" w:cs="Arial"/>
          <w:sz w:val="22"/>
          <w:szCs w:val="22"/>
        </w:rPr>
      </w:pPr>
      <w:r w:rsidRPr="003846C8">
        <w:rPr>
          <w:rFonts w:ascii="Arial" w:hAnsi="Arial" w:cs="Arial"/>
          <w:sz w:val="22"/>
          <w:szCs w:val="22"/>
        </w:rPr>
        <w:t>Todos los materiales a utilizarse en la obra deben estar ubicados de tal forma que no cause incomodidad a los transeúntes y/o vehículos que circulen en los alrededores.</w:t>
      </w:r>
    </w:p>
    <w:p w14:paraId="29DD91BD" w14:textId="77777777" w:rsidR="00A104F7" w:rsidRPr="003846C8" w:rsidRDefault="00A104F7" w:rsidP="00A104F7">
      <w:pPr>
        <w:pStyle w:val="NormalWeb"/>
        <w:spacing w:after="0" w:afterAutospacing="0" w:line="276" w:lineRule="auto"/>
        <w:jc w:val="both"/>
        <w:rPr>
          <w:rFonts w:ascii="Arial" w:hAnsi="Arial" w:cs="Arial"/>
          <w:sz w:val="22"/>
          <w:szCs w:val="22"/>
        </w:rPr>
      </w:pPr>
      <w:r w:rsidRPr="003846C8">
        <w:rPr>
          <w:rFonts w:ascii="Arial" w:hAnsi="Arial" w:cs="Arial"/>
          <w:b/>
          <w:bCs/>
          <w:sz w:val="22"/>
          <w:szCs w:val="22"/>
        </w:rPr>
        <w:t>Equipo</w:t>
      </w:r>
    </w:p>
    <w:p w14:paraId="342CC1E6" w14:textId="77777777" w:rsidR="00A104F7" w:rsidRPr="003846C8" w:rsidRDefault="00A104F7" w:rsidP="00A104F7">
      <w:pPr>
        <w:pStyle w:val="NormalWeb"/>
        <w:spacing w:after="0" w:afterAutospacing="0" w:line="276" w:lineRule="auto"/>
        <w:jc w:val="both"/>
        <w:rPr>
          <w:rFonts w:ascii="Arial" w:hAnsi="Arial" w:cs="Arial"/>
          <w:sz w:val="22"/>
          <w:szCs w:val="22"/>
        </w:rPr>
      </w:pPr>
      <w:r w:rsidRPr="003846C8">
        <w:rPr>
          <w:rFonts w:ascii="Arial" w:hAnsi="Arial" w:cs="Arial"/>
          <w:sz w:val="22"/>
          <w:szCs w:val="22"/>
        </w:rPr>
        <w:t xml:space="preserve">Básicamente, el equipo necesario para la ejecución de los trabajos consistirá de elementos para el transporte ordenado de los adoquines que impida la alteración de calidad de las piezas, vehículos para el transporte de la arena, una </w:t>
      </w:r>
      <w:proofErr w:type="spellStart"/>
      <w:r w:rsidRPr="003846C8">
        <w:rPr>
          <w:rFonts w:ascii="Arial" w:hAnsi="Arial" w:cs="Arial"/>
          <w:sz w:val="22"/>
          <w:szCs w:val="22"/>
        </w:rPr>
        <w:t>vibrocompactadora</w:t>
      </w:r>
      <w:proofErr w:type="spellEnd"/>
      <w:r w:rsidRPr="003846C8">
        <w:rPr>
          <w:rFonts w:ascii="Arial" w:hAnsi="Arial" w:cs="Arial"/>
          <w:sz w:val="22"/>
          <w:szCs w:val="22"/>
        </w:rPr>
        <w:t xml:space="preserve"> de placa y herramientas manuales como rieles, reglas, </w:t>
      </w:r>
      <w:proofErr w:type="spellStart"/>
      <w:r w:rsidRPr="003846C8">
        <w:rPr>
          <w:rFonts w:ascii="Arial" w:hAnsi="Arial" w:cs="Arial"/>
          <w:sz w:val="22"/>
          <w:szCs w:val="22"/>
        </w:rPr>
        <w:t>enrasadoras</w:t>
      </w:r>
      <w:proofErr w:type="spellEnd"/>
      <w:r w:rsidRPr="003846C8">
        <w:rPr>
          <w:rFonts w:ascii="Arial" w:hAnsi="Arial" w:cs="Arial"/>
          <w:sz w:val="22"/>
          <w:szCs w:val="22"/>
        </w:rPr>
        <w:t>, palas, cepillos, etc. Fundamentalmente deberán tener la aprobación de la Inspección para su utilización y en cantidad suficiente para el cumplimiento a cabalidad de las Especificaciones dentro del Cronograma aprobado.</w:t>
      </w:r>
    </w:p>
    <w:p w14:paraId="34175DE9" w14:textId="77777777" w:rsidR="00A104F7" w:rsidRPr="003846C8" w:rsidRDefault="00A104F7" w:rsidP="00A104F7">
      <w:pPr>
        <w:pStyle w:val="NormalWeb"/>
        <w:spacing w:after="0" w:afterAutospacing="0" w:line="276" w:lineRule="auto"/>
        <w:jc w:val="both"/>
        <w:rPr>
          <w:rFonts w:ascii="Arial" w:hAnsi="Arial" w:cs="Arial"/>
          <w:sz w:val="22"/>
          <w:szCs w:val="22"/>
        </w:rPr>
      </w:pPr>
      <w:r w:rsidRPr="003846C8">
        <w:rPr>
          <w:rFonts w:ascii="Arial" w:hAnsi="Arial" w:cs="Arial"/>
          <w:b/>
          <w:bCs/>
          <w:sz w:val="22"/>
          <w:szCs w:val="22"/>
        </w:rPr>
        <w:t>Requerimientos de Construcción</w:t>
      </w:r>
    </w:p>
    <w:p w14:paraId="7F7A86D0" w14:textId="77777777" w:rsidR="00A104F7" w:rsidRPr="003846C8" w:rsidRDefault="00A104F7" w:rsidP="00A104F7">
      <w:pPr>
        <w:pStyle w:val="NormalWeb"/>
        <w:spacing w:after="0" w:afterAutospacing="0" w:line="276" w:lineRule="auto"/>
        <w:jc w:val="both"/>
        <w:rPr>
          <w:rFonts w:ascii="Arial" w:hAnsi="Arial" w:cs="Arial"/>
          <w:b/>
          <w:bCs/>
          <w:sz w:val="22"/>
          <w:szCs w:val="22"/>
        </w:rPr>
      </w:pPr>
      <w:r w:rsidRPr="003846C8">
        <w:rPr>
          <w:rFonts w:ascii="Arial" w:hAnsi="Arial" w:cs="Arial"/>
          <w:b/>
          <w:bCs/>
          <w:sz w:val="22"/>
          <w:szCs w:val="22"/>
        </w:rPr>
        <w:t>Generalidades</w:t>
      </w:r>
    </w:p>
    <w:p w14:paraId="1A92CB3B" w14:textId="77777777" w:rsidR="00A104F7" w:rsidRPr="003846C8" w:rsidRDefault="00A104F7" w:rsidP="00A104F7">
      <w:pPr>
        <w:pStyle w:val="NormalWeb"/>
        <w:spacing w:before="0" w:beforeAutospacing="0" w:after="0" w:afterAutospacing="0" w:line="276" w:lineRule="auto"/>
        <w:jc w:val="both"/>
        <w:rPr>
          <w:rFonts w:ascii="Arial" w:hAnsi="Arial" w:cs="Arial"/>
          <w:b/>
          <w:bCs/>
          <w:sz w:val="22"/>
          <w:szCs w:val="22"/>
        </w:rPr>
      </w:pPr>
    </w:p>
    <w:p w14:paraId="0C8B5F0B" w14:textId="77777777" w:rsidR="00A104F7" w:rsidRPr="003846C8" w:rsidRDefault="00A104F7" w:rsidP="00A104F7">
      <w:pPr>
        <w:jc w:val="both"/>
        <w:rPr>
          <w:rFonts w:ascii="Arial" w:hAnsi="Arial" w:cs="Arial"/>
        </w:rPr>
      </w:pPr>
      <w:r w:rsidRPr="003846C8">
        <w:rPr>
          <w:rFonts w:ascii="Arial" w:hAnsi="Arial" w:cs="Arial"/>
          <w:b/>
          <w:bCs/>
        </w:rPr>
        <w:t>(a) Preparación de la superficie existente</w:t>
      </w:r>
    </w:p>
    <w:p w14:paraId="59C9DCD8" w14:textId="77777777" w:rsidR="00A104F7" w:rsidRPr="003846C8" w:rsidRDefault="00A104F7" w:rsidP="00A104F7">
      <w:pPr>
        <w:jc w:val="both"/>
        <w:rPr>
          <w:rFonts w:ascii="Arial" w:hAnsi="Arial" w:cs="Arial"/>
        </w:rPr>
      </w:pPr>
      <w:r w:rsidRPr="003846C8">
        <w:rPr>
          <w:rFonts w:ascii="Arial" w:hAnsi="Arial" w:cs="Arial"/>
        </w:rPr>
        <w:t>La capa de arena de soporte de los adoquines no se extenderá hasta que se compruebe que la superficie sobre la cual se va a colocar tenga la densidad apropiada y las cotas indicadas en los planos o definidas por el Inspector.</w:t>
      </w:r>
    </w:p>
    <w:p w14:paraId="302A3EFC" w14:textId="77777777" w:rsidR="00A104F7" w:rsidRPr="003846C8" w:rsidRDefault="00A104F7" w:rsidP="00A104F7">
      <w:pPr>
        <w:pStyle w:val="NormalWeb"/>
        <w:spacing w:before="0" w:beforeAutospacing="0" w:after="0" w:afterAutospacing="0" w:line="276" w:lineRule="auto"/>
        <w:jc w:val="both"/>
        <w:rPr>
          <w:rFonts w:ascii="Arial" w:hAnsi="Arial" w:cs="Arial"/>
          <w:sz w:val="22"/>
          <w:szCs w:val="22"/>
        </w:rPr>
      </w:pPr>
      <w:r w:rsidRPr="003846C8">
        <w:rPr>
          <w:rFonts w:ascii="Arial" w:hAnsi="Arial" w:cs="Arial"/>
          <w:sz w:val="22"/>
          <w:szCs w:val="22"/>
        </w:rPr>
        <w:t>Todas las irregularidades que excedan los límites que acepta la especificación correspondiente a dicha unidad de obra, se deberá corregir de acuerdo con lo establecido en ella, a plena satisfacción del Inspector.</w:t>
      </w:r>
    </w:p>
    <w:p w14:paraId="5FBF0E54" w14:textId="77777777" w:rsidR="00A104F7" w:rsidRPr="003846C8" w:rsidRDefault="00A104F7" w:rsidP="00A104F7">
      <w:pPr>
        <w:pStyle w:val="NormalWeb"/>
        <w:spacing w:after="0" w:afterAutospacing="0" w:line="276" w:lineRule="auto"/>
        <w:jc w:val="both"/>
        <w:rPr>
          <w:rFonts w:ascii="Arial" w:hAnsi="Arial" w:cs="Arial"/>
          <w:sz w:val="22"/>
          <w:szCs w:val="22"/>
        </w:rPr>
      </w:pPr>
      <w:r w:rsidRPr="003846C8">
        <w:rPr>
          <w:rFonts w:ascii="Arial" w:hAnsi="Arial" w:cs="Arial"/>
          <w:b/>
          <w:bCs/>
          <w:sz w:val="22"/>
          <w:szCs w:val="22"/>
        </w:rPr>
        <w:lastRenderedPageBreak/>
        <w:t>(b) Colocación y nivelación de la capa de arena</w:t>
      </w:r>
    </w:p>
    <w:p w14:paraId="3F95A2FA" w14:textId="77777777" w:rsidR="00A104F7" w:rsidRPr="003846C8" w:rsidRDefault="00A104F7" w:rsidP="00A104F7">
      <w:pPr>
        <w:pStyle w:val="NormalWeb"/>
        <w:spacing w:before="0" w:beforeAutospacing="0" w:after="0" w:afterAutospacing="0" w:line="276" w:lineRule="auto"/>
        <w:jc w:val="both"/>
        <w:rPr>
          <w:rFonts w:ascii="Arial" w:hAnsi="Arial" w:cs="Arial"/>
          <w:sz w:val="22"/>
          <w:szCs w:val="22"/>
        </w:rPr>
      </w:pPr>
      <w:r w:rsidRPr="003846C8">
        <w:rPr>
          <w:rFonts w:ascii="Arial" w:hAnsi="Arial" w:cs="Arial"/>
          <w:sz w:val="22"/>
          <w:szCs w:val="22"/>
        </w:rPr>
        <w:t>La arena se colocará seca y en un espesor uniforme tal que, una vez nivelado el pavimento, la capa de arena tenga un espesor entre treinta y cuarenta milímetros (30mm-40mm).</w:t>
      </w:r>
    </w:p>
    <w:p w14:paraId="6A9A3153" w14:textId="77777777" w:rsidR="00A104F7" w:rsidRPr="003846C8" w:rsidRDefault="00A104F7" w:rsidP="00A104F7">
      <w:pPr>
        <w:pStyle w:val="NormalWeb"/>
        <w:spacing w:before="0" w:beforeAutospacing="0" w:after="0" w:afterAutospacing="0" w:line="276" w:lineRule="auto"/>
        <w:jc w:val="both"/>
        <w:rPr>
          <w:rFonts w:ascii="Arial" w:hAnsi="Arial" w:cs="Arial"/>
          <w:sz w:val="22"/>
          <w:szCs w:val="22"/>
        </w:rPr>
      </w:pPr>
      <w:r w:rsidRPr="003846C8">
        <w:rPr>
          <w:rFonts w:ascii="Arial" w:hAnsi="Arial" w:cs="Arial"/>
          <w:sz w:val="22"/>
          <w:szCs w:val="22"/>
        </w:rPr>
        <w:t>Si la arena ya colocada sufre algún tipo de compactación antes de colocar los adoquines, se someterá a la acción repetida de un rastrillo para devolverle su carácter suelto y se enrasará de nuevo.</w:t>
      </w:r>
    </w:p>
    <w:p w14:paraId="38633B8F" w14:textId="77777777" w:rsidR="00A104F7" w:rsidRPr="003846C8" w:rsidRDefault="00A104F7" w:rsidP="00A104F7">
      <w:pPr>
        <w:pStyle w:val="NormalWeb"/>
        <w:spacing w:before="0" w:beforeAutospacing="0" w:after="0" w:afterAutospacing="0" w:line="276" w:lineRule="auto"/>
        <w:jc w:val="both"/>
        <w:rPr>
          <w:rFonts w:ascii="Arial" w:hAnsi="Arial" w:cs="Arial"/>
          <w:sz w:val="22"/>
          <w:szCs w:val="22"/>
        </w:rPr>
      </w:pPr>
      <w:r w:rsidRPr="003846C8">
        <w:rPr>
          <w:rFonts w:ascii="Arial" w:hAnsi="Arial" w:cs="Arial"/>
          <w:sz w:val="22"/>
          <w:szCs w:val="22"/>
        </w:rPr>
        <w:t>La capa de arena deberá irse extendiendo coordinadamente con la colocación de los adoquines, de manera que ella no quede expuesta al término de la jornada de trabajo.</w:t>
      </w:r>
    </w:p>
    <w:p w14:paraId="51F0A0D5" w14:textId="77777777" w:rsidR="00A104F7" w:rsidRPr="003846C8" w:rsidRDefault="00A104F7" w:rsidP="00A104F7">
      <w:pPr>
        <w:pStyle w:val="NormalWeb"/>
        <w:spacing w:after="0" w:afterAutospacing="0" w:line="276" w:lineRule="auto"/>
        <w:jc w:val="both"/>
        <w:rPr>
          <w:rFonts w:ascii="Arial" w:hAnsi="Arial" w:cs="Arial"/>
          <w:sz w:val="22"/>
          <w:szCs w:val="22"/>
        </w:rPr>
      </w:pPr>
      <w:r w:rsidRPr="003846C8">
        <w:rPr>
          <w:rFonts w:ascii="Arial" w:hAnsi="Arial" w:cs="Arial"/>
          <w:b/>
          <w:bCs/>
          <w:sz w:val="22"/>
          <w:szCs w:val="22"/>
        </w:rPr>
        <w:t>(c) Colocación de los adoquines</w:t>
      </w:r>
    </w:p>
    <w:p w14:paraId="1756FAF3" w14:textId="77777777" w:rsidR="00A104F7" w:rsidRPr="003846C8" w:rsidRDefault="00A104F7" w:rsidP="00A104F7">
      <w:pPr>
        <w:pStyle w:val="NormalWeb"/>
        <w:spacing w:after="0" w:afterAutospacing="0" w:line="276" w:lineRule="auto"/>
        <w:jc w:val="both"/>
        <w:rPr>
          <w:rFonts w:ascii="Arial" w:hAnsi="Arial" w:cs="Arial"/>
          <w:sz w:val="22"/>
          <w:szCs w:val="22"/>
        </w:rPr>
      </w:pPr>
      <w:r w:rsidRPr="003846C8">
        <w:rPr>
          <w:rFonts w:ascii="Arial" w:hAnsi="Arial" w:cs="Arial"/>
          <w:sz w:val="22"/>
          <w:szCs w:val="22"/>
        </w:rPr>
        <w:t>Los adoquines se colocarán directamente sobre la capa de arena nivelada, al tope unos con otros, de manera que generen juntas que no excedan de tres milímetros (3mm).</w:t>
      </w:r>
    </w:p>
    <w:p w14:paraId="7EE60182" w14:textId="77777777" w:rsidR="00A104F7" w:rsidRPr="003846C8" w:rsidRDefault="00A104F7" w:rsidP="00A104F7">
      <w:pPr>
        <w:pStyle w:val="NormalWeb"/>
        <w:spacing w:before="0" w:beforeAutospacing="0" w:after="0" w:afterAutospacing="0" w:line="276" w:lineRule="auto"/>
        <w:jc w:val="both"/>
        <w:rPr>
          <w:rFonts w:ascii="Arial" w:hAnsi="Arial" w:cs="Arial"/>
          <w:sz w:val="22"/>
          <w:szCs w:val="22"/>
        </w:rPr>
      </w:pPr>
      <w:r w:rsidRPr="003846C8">
        <w:rPr>
          <w:rFonts w:ascii="Arial" w:hAnsi="Arial" w:cs="Arial"/>
          <w:sz w:val="22"/>
          <w:szCs w:val="22"/>
        </w:rPr>
        <w:t>La colocación seguirá un patrón uniforme, evitándose desplazamientos de los ya colocados, el cual se controlará con hilos para asegurar su alineamiento transversal y longitudinal. Si los adoquines son rectangulares con relación largo/ancho de 2/1, el patrón de colocación será de espina de pescado, dispuesto en cualquier ángulo sobre la superficie, patrón que se seguirá de manera continua, sin necesidad de alterar su rumbo al doblar esquinas o seguir trazados curvos. Si los adoquines se colocan en hileras, deberán cambiar de orientación para respetar la perpendicularidad a la dirección preferencial de circulación.</w:t>
      </w:r>
    </w:p>
    <w:p w14:paraId="58D4D222" w14:textId="77777777" w:rsidR="00A104F7" w:rsidRPr="003846C8" w:rsidRDefault="00A104F7" w:rsidP="00A104F7">
      <w:pPr>
        <w:pStyle w:val="NormalWeb"/>
        <w:spacing w:before="0" w:beforeAutospacing="0" w:after="0" w:afterAutospacing="0" w:line="276" w:lineRule="auto"/>
        <w:jc w:val="both"/>
        <w:rPr>
          <w:rFonts w:ascii="Arial" w:hAnsi="Arial" w:cs="Arial"/>
          <w:sz w:val="22"/>
          <w:szCs w:val="22"/>
        </w:rPr>
      </w:pPr>
      <w:r w:rsidRPr="003846C8">
        <w:rPr>
          <w:rFonts w:ascii="Arial" w:hAnsi="Arial" w:cs="Arial"/>
          <w:sz w:val="22"/>
          <w:szCs w:val="22"/>
        </w:rPr>
        <w:t>Los adoquines de otras formas se tratarán de colocar en hileras perpendiculares a la dirección preferencial de circulación, pero sin cambiarles el sentido al doblar esquinas o seguir trazados curvos.</w:t>
      </w:r>
    </w:p>
    <w:p w14:paraId="778E5091" w14:textId="77777777" w:rsidR="00A104F7" w:rsidRPr="003846C8" w:rsidRDefault="00A104F7" w:rsidP="00A104F7">
      <w:pPr>
        <w:pStyle w:val="NormalWeb"/>
        <w:spacing w:before="0" w:beforeAutospacing="0" w:after="0" w:afterAutospacing="0" w:line="276" w:lineRule="auto"/>
        <w:jc w:val="both"/>
        <w:rPr>
          <w:rFonts w:ascii="Arial" w:hAnsi="Arial" w:cs="Arial"/>
          <w:sz w:val="22"/>
          <w:szCs w:val="22"/>
        </w:rPr>
      </w:pPr>
      <w:r w:rsidRPr="003846C8">
        <w:rPr>
          <w:rFonts w:ascii="Arial" w:hAnsi="Arial" w:cs="Arial"/>
          <w:sz w:val="22"/>
          <w:szCs w:val="22"/>
        </w:rPr>
        <w:t>Los adoquines no se nivelarán individualmente, pero sí se podrán ajustar horizontalmente para conservar el alineamiento.</w:t>
      </w:r>
    </w:p>
    <w:p w14:paraId="29B5D24C" w14:textId="77777777" w:rsidR="00A104F7" w:rsidRPr="003846C8" w:rsidRDefault="00A104F7" w:rsidP="00A104F7">
      <w:pPr>
        <w:pStyle w:val="NormalWeb"/>
        <w:spacing w:before="0" w:beforeAutospacing="0" w:after="0" w:afterAutospacing="0" w:line="276" w:lineRule="auto"/>
        <w:jc w:val="both"/>
        <w:rPr>
          <w:rFonts w:ascii="Arial" w:hAnsi="Arial" w:cs="Arial"/>
          <w:sz w:val="22"/>
          <w:szCs w:val="22"/>
        </w:rPr>
      </w:pPr>
      <w:r w:rsidRPr="003846C8">
        <w:rPr>
          <w:rFonts w:ascii="Arial" w:hAnsi="Arial" w:cs="Arial"/>
          <w:sz w:val="22"/>
          <w:szCs w:val="22"/>
        </w:rPr>
        <w:t>Para zonas en pendiente, la colocación de los adoquines se hará preferiblemente de abajo hacia arriba.</w:t>
      </w:r>
    </w:p>
    <w:p w14:paraId="3F517EC2" w14:textId="77777777" w:rsidR="00A104F7" w:rsidRPr="003846C8" w:rsidRDefault="00A104F7" w:rsidP="00A104F7">
      <w:pPr>
        <w:pStyle w:val="NormalWeb"/>
        <w:spacing w:after="0" w:afterAutospacing="0" w:line="276" w:lineRule="auto"/>
        <w:jc w:val="both"/>
        <w:rPr>
          <w:rFonts w:ascii="Arial" w:hAnsi="Arial" w:cs="Arial"/>
          <w:sz w:val="22"/>
          <w:szCs w:val="22"/>
        </w:rPr>
      </w:pPr>
      <w:r w:rsidRPr="003846C8">
        <w:rPr>
          <w:rFonts w:ascii="Arial" w:hAnsi="Arial" w:cs="Arial"/>
          <w:b/>
          <w:bCs/>
          <w:sz w:val="22"/>
          <w:szCs w:val="22"/>
        </w:rPr>
        <w:t>(d) Ajustes</w:t>
      </w:r>
    </w:p>
    <w:p w14:paraId="3478A774" w14:textId="77777777" w:rsidR="00A104F7" w:rsidRPr="003846C8" w:rsidRDefault="00A104F7" w:rsidP="00A104F7">
      <w:pPr>
        <w:pStyle w:val="NormalWeb"/>
        <w:spacing w:before="0" w:beforeAutospacing="0" w:after="0" w:afterAutospacing="0" w:line="276" w:lineRule="auto"/>
        <w:jc w:val="both"/>
        <w:rPr>
          <w:rFonts w:ascii="Arial" w:hAnsi="Arial" w:cs="Arial"/>
          <w:sz w:val="22"/>
          <w:szCs w:val="22"/>
        </w:rPr>
      </w:pPr>
      <w:r w:rsidRPr="003846C8">
        <w:rPr>
          <w:rFonts w:ascii="Arial" w:hAnsi="Arial" w:cs="Arial"/>
          <w:sz w:val="22"/>
          <w:szCs w:val="22"/>
        </w:rPr>
        <w:t>Una vez colocados los adoquines enteros dentro de la zona de trabajo, se colocarán ajustes en las áreas que hayan quedado libres contra las estructuras de drenaje o de confinamiento.</w:t>
      </w:r>
    </w:p>
    <w:p w14:paraId="13BCD1DA" w14:textId="77777777" w:rsidR="00A104F7" w:rsidRPr="003846C8" w:rsidRDefault="00A104F7" w:rsidP="00A104F7">
      <w:pPr>
        <w:pStyle w:val="NormalWeb"/>
        <w:spacing w:before="0" w:beforeAutospacing="0" w:after="0" w:afterAutospacing="0" w:line="276" w:lineRule="auto"/>
        <w:jc w:val="both"/>
        <w:rPr>
          <w:rFonts w:ascii="Arial" w:hAnsi="Arial" w:cs="Arial"/>
          <w:sz w:val="22"/>
          <w:szCs w:val="22"/>
        </w:rPr>
      </w:pPr>
      <w:r w:rsidRPr="003846C8">
        <w:rPr>
          <w:rFonts w:ascii="Arial" w:hAnsi="Arial" w:cs="Arial"/>
          <w:sz w:val="22"/>
          <w:szCs w:val="22"/>
        </w:rPr>
        <w:t>Estos ajustes se harán, preferiblemente, partiendo adoquines en piezas con la forma necesaria. Los ajustes cuya área sea inferior a la cuarta parte del tamaño de un adoquín, se harán, después de la compactación final, empleando un mortero compuesto por una (1) parte de cemento, cuatro (4) de arena y poca agua.</w:t>
      </w:r>
    </w:p>
    <w:p w14:paraId="5F7A6D8A" w14:textId="77777777" w:rsidR="003846C8" w:rsidRDefault="003846C8" w:rsidP="00A104F7">
      <w:pPr>
        <w:pStyle w:val="NormalWeb"/>
        <w:spacing w:after="0" w:afterAutospacing="0" w:line="276" w:lineRule="auto"/>
        <w:jc w:val="both"/>
        <w:rPr>
          <w:rFonts w:ascii="Arial" w:hAnsi="Arial" w:cs="Arial"/>
          <w:b/>
          <w:bCs/>
          <w:sz w:val="22"/>
          <w:szCs w:val="22"/>
        </w:rPr>
      </w:pPr>
    </w:p>
    <w:p w14:paraId="1EE88C46" w14:textId="77777777" w:rsidR="003846C8" w:rsidRDefault="003846C8" w:rsidP="00A104F7">
      <w:pPr>
        <w:pStyle w:val="NormalWeb"/>
        <w:spacing w:after="0" w:afterAutospacing="0" w:line="276" w:lineRule="auto"/>
        <w:jc w:val="both"/>
        <w:rPr>
          <w:rFonts w:ascii="Arial" w:hAnsi="Arial" w:cs="Arial"/>
          <w:b/>
          <w:bCs/>
          <w:sz w:val="22"/>
          <w:szCs w:val="22"/>
        </w:rPr>
      </w:pPr>
    </w:p>
    <w:p w14:paraId="4DCB6153" w14:textId="76C92DA2" w:rsidR="00A104F7" w:rsidRPr="003846C8" w:rsidRDefault="00A104F7" w:rsidP="00A104F7">
      <w:pPr>
        <w:pStyle w:val="NormalWeb"/>
        <w:spacing w:after="0" w:afterAutospacing="0" w:line="276" w:lineRule="auto"/>
        <w:jc w:val="both"/>
        <w:rPr>
          <w:rFonts w:ascii="Arial" w:hAnsi="Arial" w:cs="Arial"/>
          <w:b/>
          <w:bCs/>
          <w:sz w:val="22"/>
          <w:szCs w:val="22"/>
        </w:rPr>
      </w:pPr>
      <w:proofErr w:type="spellStart"/>
      <w:r w:rsidRPr="003846C8">
        <w:rPr>
          <w:rFonts w:ascii="Arial" w:hAnsi="Arial" w:cs="Arial"/>
          <w:b/>
          <w:bCs/>
          <w:sz w:val="22"/>
          <w:szCs w:val="22"/>
        </w:rPr>
        <w:lastRenderedPageBreak/>
        <w:t>Vibrocompactación</w:t>
      </w:r>
      <w:proofErr w:type="spellEnd"/>
    </w:p>
    <w:p w14:paraId="0E6191C9" w14:textId="77777777" w:rsidR="00A104F7" w:rsidRPr="003846C8" w:rsidRDefault="00A104F7" w:rsidP="00A104F7">
      <w:pPr>
        <w:pStyle w:val="NormalWeb"/>
        <w:spacing w:after="0" w:afterAutospacing="0" w:line="276" w:lineRule="auto"/>
        <w:jc w:val="both"/>
        <w:rPr>
          <w:rFonts w:ascii="Arial" w:hAnsi="Arial" w:cs="Arial"/>
          <w:sz w:val="22"/>
          <w:szCs w:val="22"/>
        </w:rPr>
      </w:pPr>
      <w:r w:rsidRPr="003846C8">
        <w:rPr>
          <w:rFonts w:ascii="Arial" w:hAnsi="Arial" w:cs="Arial"/>
          <w:b/>
          <w:bCs/>
          <w:sz w:val="22"/>
          <w:szCs w:val="22"/>
        </w:rPr>
        <w:t xml:space="preserve">(a) </w:t>
      </w:r>
      <w:proofErr w:type="spellStart"/>
      <w:r w:rsidRPr="003846C8">
        <w:rPr>
          <w:rFonts w:ascii="Arial" w:hAnsi="Arial" w:cs="Arial"/>
          <w:b/>
          <w:bCs/>
          <w:sz w:val="22"/>
          <w:szCs w:val="22"/>
        </w:rPr>
        <w:t>Vibrocompactación</w:t>
      </w:r>
      <w:proofErr w:type="spellEnd"/>
      <w:r w:rsidRPr="003846C8">
        <w:rPr>
          <w:rFonts w:ascii="Arial" w:hAnsi="Arial" w:cs="Arial"/>
          <w:b/>
          <w:bCs/>
          <w:sz w:val="22"/>
          <w:szCs w:val="22"/>
        </w:rPr>
        <w:t xml:space="preserve"> Inicial</w:t>
      </w:r>
    </w:p>
    <w:p w14:paraId="50227D52" w14:textId="77777777" w:rsidR="00A104F7" w:rsidRPr="003846C8" w:rsidRDefault="00A104F7" w:rsidP="00A104F7">
      <w:pPr>
        <w:pStyle w:val="NormalWeb"/>
        <w:spacing w:before="0" w:beforeAutospacing="0" w:after="0" w:afterAutospacing="0" w:line="276" w:lineRule="auto"/>
        <w:jc w:val="both"/>
        <w:rPr>
          <w:rFonts w:ascii="Arial" w:hAnsi="Arial" w:cs="Arial"/>
          <w:sz w:val="22"/>
          <w:szCs w:val="22"/>
        </w:rPr>
      </w:pPr>
      <w:r w:rsidRPr="003846C8">
        <w:rPr>
          <w:rFonts w:ascii="Arial" w:hAnsi="Arial" w:cs="Arial"/>
          <w:sz w:val="22"/>
          <w:szCs w:val="22"/>
        </w:rPr>
        <w:t xml:space="preserve">Una vez terminados los ajustes con piezas partidas, se procederá a la </w:t>
      </w:r>
      <w:proofErr w:type="spellStart"/>
      <w:r w:rsidRPr="003846C8">
        <w:rPr>
          <w:rFonts w:ascii="Arial" w:hAnsi="Arial" w:cs="Arial"/>
          <w:sz w:val="22"/>
          <w:szCs w:val="22"/>
        </w:rPr>
        <w:t>vibrocompactación</w:t>
      </w:r>
      <w:proofErr w:type="spellEnd"/>
      <w:r w:rsidRPr="003846C8">
        <w:rPr>
          <w:rFonts w:ascii="Arial" w:hAnsi="Arial" w:cs="Arial"/>
          <w:sz w:val="22"/>
          <w:szCs w:val="22"/>
        </w:rPr>
        <w:t xml:space="preserve"> inicial de la capa de adoquines, mediante la pasada de una </w:t>
      </w:r>
      <w:proofErr w:type="spellStart"/>
      <w:r w:rsidRPr="003846C8">
        <w:rPr>
          <w:rFonts w:ascii="Arial" w:hAnsi="Arial" w:cs="Arial"/>
          <w:sz w:val="22"/>
          <w:szCs w:val="22"/>
        </w:rPr>
        <w:t>vibrocompactadora</w:t>
      </w:r>
      <w:proofErr w:type="spellEnd"/>
      <w:r w:rsidRPr="003846C8">
        <w:rPr>
          <w:rFonts w:ascii="Arial" w:hAnsi="Arial" w:cs="Arial"/>
          <w:sz w:val="22"/>
          <w:szCs w:val="22"/>
        </w:rPr>
        <w:t xml:space="preserve"> de placa, cuando menos dos (2) veces en direcciones perpendiculares.</w:t>
      </w:r>
    </w:p>
    <w:p w14:paraId="562EA08F" w14:textId="77777777" w:rsidR="00A104F7" w:rsidRPr="003846C8" w:rsidRDefault="00A104F7" w:rsidP="00A104F7">
      <w:pPr>
        <w:pStyle w:val="NormalWeb"/>
        <w:spacing w:before="0" w:beforeAutospacing="0" w:after="0" w:afterAutospacing="0" w:line="276" w:lineRule="auto"/>
        <w:jc w:val="both"/>
        <w:rPr>
          <w:rFonts w:ascii="Arial" w:hAnsi="Arial" w:cs="Arial"/>
          <w:sz w:val="22"/>
          <w:szCs w:val="22"/>
        </w:rPr>
      </w:pPr>
      <w:r w:rsidRPr="003846C8">
        <w:rPr>
          <w:rFonts w:ascii="Arial" w:hAnsi="Arial" w:cs="Arial"/>
          <w:sz w:val="22"/>
          <w:szCs w:val="22"/>
        </w:rPr>
        <w:t>El área adoquinada se compactará hasta un metro (</w:t>
      </w:r>
      <w:smartTag w:uri="urn:schemas-microsoft-com:office:smarttags" w:element="metricconverter">
        <w:smartTagPr>
          <w:attr w:name="ProductID" w:val="1 m"/>
        </w:smartTagPr>
        <w:r w:rsidRPr="003846C8">
          <w:rPr>
            <w:rFonts w:ascii="Arial" w:hAnsi="Arial" w:cs="Arial"/>
            <w:sz w:val="22"/>
            <w:szCs w:val="22"/>
          </w:rPr>
          <w:t>1 m</w:t>
        </w:r>
      </w:smartTag>
      <w:r w:rsidRPr="003846C8">
        <w:rPr>
          <w:rFonts w:ascii="Arial" w:hAnsi="Arial" w:cs="Arial"/>
          <w:sz w:val="22"/>
          <w:szCs w:val="22"/>
        </w:rPr>
        <w:t>) del borde del avance de la obra o de cualquier borde no confinado. Al terminar la jornada de trabajo, los adoquines tendrán que haber recibido, al menos, la compactación inicial, excepto en la franja de un metro (</w:t>
      </w:r>
      <w:smartTag w:uri="urn:schemas-microsoft-com:office:smarttags" w:element="metricconverter">
        <w:smartTagPr>
          <w:attr w:name="ProductID" w:val="1 m"/>
        </w:smartTagPr>
        <w:r w:rsidRPr="003846C8">
          <w:rPr>
            <w:rFonts w:ascii="Arial" w:hAnsi="Arial" w:cs="Arial"/>
            <w:sz w:val="22"/>
            <w:szCs w:val="22"/>
          </w:rPr>
          <w:t>1 m</w:t>
        </w:r>
      </w:smartTag>
      <w:r w:rsidRPr="003846C8">
        <w:rPr>
          <w:rFonts w:ascii="Arial" w:hAnsi="Arial" w:cs="Arial"/>
          <w:sz w:val="22"/>
          <w:szCs w:val="22"/>
        </w:rPr>
        <w:t>) recién descrita.</w:t>
      </w:r>
      <w:r w:rsidRPr="003846C8">
        <w:rPr>
          <w:rFonts w:ascii="Arial" w:hAnsi="Arial" w:cs="Arial"/>
          <w:sz w:val="22"/>
          <w:szCs w:val="22"/>
        </w:rPr>
        <w:br/>
        <w:t>Todos los adoquines que resulten partidos durante este proceso deberán ser extraídos y reemplazados por la Contratista, a su costo.</w:t>
      </w:r>
    </w:p>
    <w:p w14:paraId="55D26BC2" w14:textId="77777777" w:rsidR="00A104F7" w:rsidRPr="003846C8" w:rsidRDefault="00A104F7" w:rsidP="00A104F7">
      <w:pPr>
        <w:pStyle w:val="NormalWeb"/>
        <w:spacing w:after="0" w:afterAutospacing="0" w:line="276" w:lineRule="auto"/>
        <w:jc w:val="both"/>
        <w:rPr>
          <w:rFonts w:ascii="Arial" w:hAnsi="Arial" w:cs="Arial"/>
          <w:sz w:val="22"/>
          <w:szCs w:val="22"/>
        </w:rPr>
      </w:pPr>
      <w:r w:rsidRPr="003846C8">
        <w:rPr>
          <w:rFonts w:ascii="Arial" w:hAnsi="Arial" w:cs="Arial"/>
          <w:b/>
          <w:bCs/>
          <w:sz w:val="22"/>
          <w:szCs w:val="22"/>
        </w:rPr>
        <w:t>(b) Vibro-compactación Final y Sello de Juntas</w:t>
      </w:r>
    </w:p>
    <w:p w14:paraId="047CDB34" w14:textId="77777777" w:rsidR="00A104F7" w:rsidRPr="003846C8" w:rsidRDefault="00A104F7" w:rsidP="00A104F7">
      <w:pPr>
        <w:pStyle w:val="NormalWeb"/>
        <w:spacing w:before="0" w:beforeAutospacing="0" w:after="0" w:afterAutospacing="0" w:line="276" w:lineRule="auto"/>
        <w:jc w:val="both"/>
        <w:rPr>
          <w:rFonts w:ascii="Arial" w:hAnsi="Arial" w:cs="Arial"/>
          <w:sz w:val="22"/>
          <w:szCs w:val="22"/>
        </w:rPr>
      </w:pPr>
      <w:r w:rsidRPr="003846C8">
        <w:rPr>
          <w:rFonts w:ascii="Arial" w:hAnsi="Arial" w:cs="Arial"/>
          <w:sz w:val="22"/>
          <w:szCs w:val="22"/>
        </w:rPr>
        <w:t xml:space="preserve">Inmediatamente después de la </w:t>
      </w:r>
      <w:proofErr w:type="spellStart"/>
      <w:r w:rsidRPr="003846C8">
        <w:rPr>
          <w:rFonts w:ascii="Arial" w:hAnsi="Arial" w:cs="Arial"/>
          <w:sz w:val="22"/>
          <w:szCs w:val="22"/>
        </w:rPr>
        <w:t>vibrocompactación</w:t>
      </w:r>
      <w:proofErr w:type="spellEnd"/>
      <w:r w:rsidRPr="003846C8">
        <w:rPr>
          <w:rFonts w:ascii="Arial" w:hAnsi="Arial" w:cs="Arial"/>
          <w:sz w:val="22"/>
          <w:szCs w:val="22"/>
        </w:rPr>
        <w:t xml:space="preserve"> inicial, se aplicará la arena de sello sobre la superficie en una cantidad equivalente a una capa de tres milímetros (</w:t>
      </w:r>
      <w:smartTag w:uri="urn:schemas-microsoft-com:office:smarttags" w:element="metricconverter">
        <w:smartTagPr>
          <w:attr w:name="ProductID" w:val="3 mm"/>
        </w:smartTagPr>
        <w:r w:rsidRPr="003846C8">
          <w:rPr>
            <w:rFonts w:ascii="Arial" w:hAnsi="Arial" w:cs="Arial"/>
            <w:sz w:val="22"/>
            <w:szCs w:val="22"/>
          </w:rPr>
          <w:t>3 mm</w:t>
        </w:r>
      </w:smartTag>
      <w:r w:rsidRPr="003846C8">
        <w:rPr>
          <w:rFonts w:ascii="Arial" w:hAnsi="Arial" w:cs="Arial"/>
          <w:sz w:val="22"/>
          <w:szCs w:val="22"/>
        </w:rPr>
        <w:t>) de espesor y se barrerá repetidamente y en distintas direcciones, con una escoba o cepillo de cerdas largas y duras. En el momento de su aplicación, la arena deberá encontrarse lo suficientemente seca para penetrar con facilidad por las juntas.</w:t>
      </w:r>
    </w:p>
    <w:p w14:paraId="44F218AE" w14:textId="77777777" w:rsidR="00A104F7" w:rsidRPr="003846C8" w:rsidRDefault="00A104F7" w:rsidP="00A104F7">
      <w:pPr>
        <w:jc w:val="both"/>
        <w:rPr>
          <w:rFonts w:ascii="Arial" w:hAnsi="Arial" w:cs="Arial"/>
        </w:rPr>
      </w:pPr>
      <w:r w:rsidRPr="003846C8">
        <w:rPr>
          <w:rFonts w:ascii="Arial" w:hAnsi="Arial" w:cs="Arial"/>
        </w:rPr>
        <w:t xml:space="preserve">Simultáneamente, se aplicará la </w:t>
      </w:r>
      <w:proofErr w:type="spellStart"/>
      <w:r w:rsidRPr="003846C8">
        <w:rPr>
          <w:rFonts w:ascii="Arial" w:hAnsi="Arial" w:cs="Arial"/>
        </w:rPr>
        <w:t>vibrocompactación</w:t>
      </w:r>
      <w:proofErr w:type="spellEnd"/>
      <w:r w:rsidRPr="003846C8">
        <w:rPr>
          <w:rFonts w:ascii="Arial" w:hAnsi="Arial" w:cs="Arial"/>
        </w:rPr>
        <w:t xml:space="preserve"> final, durante la cual cada punto del pavimento deberá recibir al menos cuatro (4) pasadas del equipo, preferiblemente desde distintas direcciones. </w:t>
      </w:r>
    </w:p>
    <w:p w14:paraId="16A9AD4B" w14:textId="77777777" w:rsidR="00A104F7" w:rsidRPr="003846C8" w:rsidRDefault="00A104F7" w:rsidP="00A104F7">
      <w:pPr>
        <w:pStyle w:val="NormalWeb"/>
        <w:spacing w:before="0" w:beforeAutospacing="0" w:after="0" w:afterAutospacing="0" w:line="276" w:lineRule="auto"/>
        <w:jc w:val="both"/>
        <w:rPr>
          <w:rFonts w:ascii="Arial" w:hAnsi="Arial" w:cs="Arial"/>
          <w:sz w:val="22"/>
          <w:szCs w:val="22"/>
        </w:rPr>
      </w:pPr>
      <w:r w:rsidRPr="003846C8">
        <w:rPr>
          <w:rFonts w:ascii="Arial" w:hAnsi="Arial" w:cs="Arial"/>
          <w:sz w:val="22"/>
          <w:szCs w:val="22"/>
        </w:rPr>
        <w:t xml:space="preserve">Si el Inspector lo considera conveniente, la </w:t>
      </w:r>
      <w:proofErr w:type="spellStart"/>
      <w:r w:rsidRPr="003846C8">
        <w:rPr>
          <w:rFonts w:ascii="Arial" w:hAnsi="Arial" w:cs="Arial"/>
          <w:sz w:val="22"/>
          <w:szCs w:val="22"/>
        </w:rPr>
        <w:t>vibrocompactación</w:t>
      </w:r>
      <w:proofErr w:type="spellEnd"/>
      <w:r w:rsidRPr="003846C8">
        <w:rPr>
          <w:rFonts w:ascii="Arial" w:hAnsi="Arial" w:cs="Arial"/>
          <w:sz w:val="22"/>
          <w:szCs w:val="22"/>
        </w:rPr>
        <w:t xml:space="preserve"> se completará con el paso de un rodillo neumático o uno liso de rodillos pequeños, con el fin de reducir las deformaciones posteriores del pavimento. </w:t>
      </w:r>
    </w:p>
    <w:p w14:paraId="0669E72C" w14:textId="77777777" w:rsidR="00A104F7" w:rsidRPr="003846C8" w:rsidRDefault="00A104F7" w:rsidP="00A104F7">
      <w:pPr>
        <w:pStyle w:val="NormalWeb"/>
        <w:spacing w:before="0" w:beforeAutospacing="0" w:after="0" w:afterAutospacing="0" w:line="276" w:lineRule="auto"/>
        <w:jc w:val="both"/>
        <w:rPr>
          <w:rFonts w:ascii="Arial" w:hAnsi="Arial" w:cs="Arial"/>
          <w:sz w:val="22"/>
          <w:szCs w:val="22"/>
        </w:rPr>
      </w:pPr>
      <w:r w:rsidRPr="003846C8">
        <w:rPr>
          <w:rFonts w:ascii="Arial" w:hAnsi="Arial" w:cs="Arial"/>
          <w:sz w:val="22"/>
          <w:szCs w:val="22"/>
        </w:rPr>
        <w:t>No se permitirá el tráfico de vehículo hasta que la compactación final y el sello de juntas hayan sido efectuados a satisfacción del Inspector.</w:t>
      </w:r>
    </w:p>
    <w:p w14:paraId="27D63D0E" w14:textId="77777777" w:rsidR="00A104F7" w:rsidRPr="003846C8" w:rsidRDefault="00A104F7" w:rsidP="00A104F7">
      <w:pPr>
        <w:pStyle w:val="NormalWeb"/>
        <w:spacing w:before="0" w:beforeAutospacing="0" w:after="0" w:afterAutospacing="0" w:line="276" w:lineRule="auto"/>
        <w:jc w:val="both"/>
        <w:rPr>
          <w:rFonts w:ascii="Arial" w:hAnsi="Arial" w:cs="Arial"/>
          <w:b/>
          <w:bCs/>
          <w:sz w:val="22"/>
          <w:szCs w:val="22"/>
        </w:rPr>
      </w:pPr>
      <w:r w:rsidRPr="003846C8">
        <w:rPr>
          <w:rFonts w:ascii="Arial" w:hAnsi="Arial" w:cs="Arial"/>
          <w:b/>
          <w:bCs/>
          <w:sz w:val="22"/>
          <w:szCs w:val="22"/>
        </w:rPr>
        <w:t>Aceptación de los Trabajos</w:t>
      </w:r>
    </w:p>
    <w:p w14:paraId="60F11328" w14:textId="77777777" w:rsidR="00A104F7" w:rsidRPr="003846C8" w:rsidRDefault="00A104F7" w:rsidP="00A104F7">
      <w:pPr>
        <w:pStyle w:val="NormalWeb"/>
        <w:spacing w:before="0" w:beforeAutospacing="0" w:after="0" w:afterAutospacing="0" w:line="276" w:lineRule="auto"/>
        <w:jc w:val="both"/>
        <w:rPr>
          <w:rFonts w:ascii="Arial" w:hAnsi="Arial" w:cs="Arial"/>
          <w:sz w:val="22"/>
          <w:szCs w:val="22"/>
        </w:rPr>
      </w:pPr>
      <w:r w:rsidRPr="003846C8">
        <w:rPr>
          <w:rFonts w:ascii="Arial" w:hAnsi="Arial" w:cs="Arial"/>
          <w:b/>
          <w:bCs/>
          <w:sz w:val="22"/>
          <w:szCs w:val="22"/>
        </w:rPr>
        <w:t>(a) Controles</w:t>
      </w:r>
    </w:p>
    <w:p w14:paraId="1B78D3E7" w14:textId="77777777" w:rsidR="00A104F7" w:rsidRPr="003846C8" w:rsidRDefault="00A104F7" w:rsidP="00A104F7">
      <w:pPr>
        <w:pStyle w:val="NormalWeb"/>
        <w:spacing w:before="0" w:beforeAutospacing="0" w:after="0" w:afterAutospacing="0" w:line="276" w:lineRule="auto"/>
        <w:jc w:val="both"/>
        <w:rPr>
          <w:rFonts w:ascii="Arial" w:hAnsi="Arial" w:cs="Arial"/>
          <w:sz w:val="22"/>
          <w:szCs w:val="22"/>
        </w:rPr>
      </w:pPr>
      <w:r w:rsidRPr="003846C8">
        <w:rPr>
          <w:rFonts w:ascii="Arial" w:hAnsi="Arial" w:cs="Arial"/>
          <w:sz w:val="22"/>
          <w:szCs w:val="22"/>
        </w:rPr>
        <w:t>Durante la ejecución de los trabajos, el Inspector efectuará los siguientes controles principales:</w:t>
      </w:r>
    </w:p>
    <w:p w14:paraId="05660DC1" w14:textId="77777777" w:rsidR="00A104F7" w:rsidRPr="003846C8" w:rsidRDefault="00A104F7" w:rsidP="00A104F7">
      <w:pPr>
        <w:numPr>
          <w:ilvl w:val="0"/>
          <w:numId w:val="4"/>
        </w:numPr>
        <w:spacing w:after="0"/>
        <w:jc w:val="both"/>
        <w:rPr>
          <w:rFonts w:ascii="Arial" w:hAnsi="Arial" w:cs="Arial"/>
        </w:rPr>
      </w:pPr>
      <w:r w:rsidRPr="003846C8">
        <w:rPr>
          <w:rFonts w:ascii="Arial" w:hAnsi="Arial" w:cs="Arial"/>
        </w:rPr>
        <w:t xml:space="preserve">Verificar el estado y funcionamiento de todo el equipo empleado por el Contratista. </w:t>
      </w:r>
    </w:p>
    <w:p w14:paraId="372A4782" w14:textId="77777777" w:rsidR="00A104F7" w:rsidRPr="003846C8" w:rsidRDefault="00A104F7" w:rsidP="00A104F7">
      <w:pPr>
        <w:numPr>
          <w:ilvl w:val="0"/>
          <w:numId w:val="5"/>
        </w:numPr>
        <w:spacing w:after="0"/>
        <w:jc w:val="both"/>
        <w:rPr>
          <w:rFonts w:ascii="Arial" w:hAnsi="Arial" w:cs="Arial"/>
        </w:rPr>
      </w:pPr>
      <w:r w:rsidRPr="003846C8">
        <w:rPr>
          <w:rFonts w:ascii="Arial" w:hAnsi="Arial" w:cs="Arial"/>
        </w:rPr>
        <w:t xml:space="preserve">Comprobar que los materiales cumplan los requisitos de calidad exigidos por la presente especificación. </w:t>
      </w:r>
    </w:p>
    <w:p w14:paraId="6C060803" w14:textId="77777777" w:rsidR="00A104F7" w:rsidRPr="003846C8" w:rsidRDefault="00A104F7" w:rsidP="00A104F7">
      <w:pPr>
        <w:numPr>
          <w:ilvl w:val="0"/>
          <w:numId w:val="6"/>
        </w:numPr>
        <w:spacing w:after="0"/>
        <w:jc w:val="both"/>
        <w:rPr>
          <w:rFonts w:ascii="Arial" w:hAnsi="Arial" w:cs="Arial"/>
        </w:rPr>
      </w:pPr>
      <w:r w:rsidRPr="003846C8">
        <w:rPr>
          <w:rFonts w:ascii="Arial" w:hAnsi="Arial" w:cs="Arial"/>
        </w:rPr>
        <w:t xml:space="preserve">Exigir la correcta aplicación del método de trabajo adoptado y aprobado. </w:t>
      </w:r>
    </w:p>
    <w:p w14:paraId="3E6E475D" w14:textId="77777777" w:rsidR="00A104F7" w:rsidRPr="003846C8" w:rsidRDefault="00A104F7" w:rsidP="00A104F7">
      <w:pPr>
        <w:numPr>
          <w:ilvl w:val="0"/>
          <w:numId w:val="7"/>
        </w:numPr>
        <w:spacing w:after="0"/>
        <w:jc w:val="both"/>
        <w:rPr>
          <w:rFonts w:ascii="Arial" w:hAnsi="Arial" w:cs="Arial"/>
        </w:rPr>
      </w:pPr>
      <w:r w:rsidRPr="003846C8">
        <w:rPr>
          <w:rFonts w:ascii="Arial" w:hAnsi="Arial" w:cs="Arial"/>
        </w:rPr>
        <w:t>Realizar medidas para levantar perfiles y comprobar la uniformidad de la superficie.</w:t>
      </w:r>
    </w:p>
    <w:p w14:paraId="27B48065" w14:textId="77777777" w:rsidR="00A104F7" w:rsidRPr="003846C8" w:rsidRDefault="00A104F7" w:rsidP="00A104F7">
      <w:pPr>
        <w:pStyle w:val="NormalWeb"/>
        <w:spacing w:before="0" w:beforeAutospacing="0" w:after="0" w:afterAutospacing="0" w:line="276" w:lineRule="auto"/>
        <w:jc w:val="both"/>
        <w:rPr>
          <w:rFonts w:ascii="Arial" w:hAnsi="Arial" w:cs="Arial"/>
          <w:sz w:val="22"/>
          <w:szCs w:val="22"/>
        </w:rPr>
      </w:pPr>
      <w:r w:rsidRPr="003846C8">
        <w:rPr>
          <w:rFonts w:ascii="Arial" w:hAnsi="Arial" w:cs="Arial"/>
          <w:b/>
          <w:bCs/>
          <w:sz w:val="22"/>
          <w:szCs w:val="22"/>
        </w:rPr>
        <w:t>(b) Condiciones específicas para el recibo y tolerancias</w:t>
      </w:r>
    </w:p>
    <w:p w14:paraId="52AE72B7" w14:textId="77777777" w:rsidR="00A104F7" w:rsidRPr="003846C8" w:rsidRDefault="00A104F7" w:rsidP="00A104F7">
      <w:pPr>
        <w:pStyle w:val="NormalWeb"/>
        <w:spacing w:after="0" w:afterAutospacing="0" w:line="276" w:lineRule="auto"/>
        <w:jc w:val="both"/>
        <w:rPr>
          <w:rFonts w:ascii="Arial" w:hAnsi="Arial" w:cs="Arial"/>
          <w:sz w:val="22"/>
          <w:szCs w:val="22"/>
        </w:rPr>
      </w:pPr>
      <w:r w:rsidRPr="003846C8">
        <w:rPr>
          <w:rFonts w:ascii="Arial" w:hAnsi="Arial" w:cs="Arial"/>
          <w:b/>
          <w:bCs/>
          <w:sz w:val="22"/>
          <w:szCs w:val="22"/>
        </w:rPr>
        <w:t>(1) Calidad de la arena</w:t>
      </w:r>
    </w:p>
    <w:p w14:paraId="0973B006" w14:textId="77777777" w:rsidR="00A104F7" w:rsidRPr="003846C8" w:rsidRDefault="00A104F7" w:rsidP="00A104F7">
      <w:pPr>
        <w:pStyle w:val="NormalWeb"/>
        <w:spacing w:before="0" w:beforeAutospacing="0" w:after="0" w:afterAutospacing="0" w:line="276" w:lineRule="auto"/>
        <w:jc w:val="both"/>
        <w:rPr>
          <w:rFonts w:ascii="Arial" w:hAnsi="Arial" w:cs="Arial"/>
          <w:sz w:val="22"/>
          <w:szCs w:val="22"/>
        </w:rPr>
      </w:pPr>
      <w:r w:rsidRPr="003846C8">
        <w:rPr>
          <w:rFonts w:ascii="Arial" w:hAnsi="Arial" w:cs="Arial"/>
          <w:sz w:val="22"/>
          <w:szCs w:val="22"/>
        </w:rPr>
        <w:lastRenderedPageBreak/>
        <w:t>De cada procedencia de las arenas empleadas en la capa de soporte y en el sello y para cualquier volumen previsto, el Inspector tomará cuatro (4) muestras y de cada fracción de ellas se determinarán:</w:t>
      </w:r>
    </w:p>
    <w:p w14:paraId="36348BFB" w14:textId="77777777" w:rsidR="00A104F7" w:rsidRPr="003846C8" w:rsidRDefault="00A104F7" w:rsidP="00A104F7">
      <w:pPr>
        <w:numPr>
          <w:ilvl w:val="0"/>
          <w:numId w:val="8"/>
        </w:numPr>
        <w:spacing w:after="0"/>
        <w:jc w:val="both"/>
        <w:rPr>
          <w:rFonts w:ascii="Arial" w:hAnsi="Arial" w:cs="Arial"/>
        </w:rPr>
      </w:pPr>
      <w:r w:rsidRPr="003846C8">
        <w:rPr>
          <w:rFonts w:ascii="Arial" w:hAnsi="Arial" w:cs="Arial"/>
        </w:rPr>
        <w:t xml:space="preserve">La plasticidad. </w:t>
      </w:r>
    </w:p>
    <w:p w14:paraId="18EADFB2" w14:textId="77777777" w:rsidR="00A104F7" w:rsidRPr="003846C8" w:rsidRDefault="00A104F7" w:rsidP="00A104F7">
      <w:pPr>
        <w:numPr>
          <w:ilvl w:val="0"/>
          <w:numId w:val="9"/>
        </w:numPr>
        <w:spacing w:after="0"/>
        <w:jc w:val="both"/>
        <w:rPr>
          <w:rFonts w:ascii="Arial" w:hAnsi="Arial" w:cs="Arial"/>
        </w:rPr>
      </w:pPr>
      <w:r w:rsidRPr="003846C8">
        <w:rPr>
          <w:rFonts w:ascii="Arial" w:hAnsi="Arial" w:cs="Arial"/>
        </w:rPr>
        <w:t xml:space="preserve">El equivalente de arena. </w:t>
      </w:r>
    </w:p>
    <w:p w14:paraId="05947C65" w14:textId="77777777" w:rsidR="00A104F7" w:rsidRPr="003846C8" w:rsidRDefault="00A104F7" w:rsidP="00A104F7">
      <w:pPr>
        <w:jc w:val="both"/>
        <w:rPr>
          <w:rFonts w:ascii="Arial" w:hAnsi="Arial" w:cs="Arial"/>
        </w:rPr>
      </w:pPr>
      <w:r w:rsidRPr="003846C8">
        <w:rPr>
          <w:rFonts w:ascii="Arial" w:hAnsi="Arial" w:cs="Arial"/>
        </w:rPr>
        <w:t>Durante la etapa de producción, se realizarán las siguientes verificaciones de calidad:</w:t>
      </w:r>
    </w:p>
    <w:p w14:paraId="2C74E22B" w14:textId="77777777" w:rsidR="00A104F7" w:rsidRPr="003846C8" w:rsidRDefault="00A104F7" w:rsidP="00A104F7">
      <w:pPr>
        <w:numPr>
          <w:ilvl w:val="0"/>
          <w:numId w:val="12"/>
        </w:numPr>
        <w:spacing w:after="0"/>
        <w:jc w:val="both"/>
        <w:rPr>
          <w:rFonts w:ascii="Arial" w:hAnsi="Arial" w:cs="Arial"/>
          <w:color w:val="000000"/>
        </w:rPr>
      </w:pPr>
      <w:r w:rsidRPr="003846C8">
        <w:rPr>
          <w:rFonts w:ascii="Arial" w:hAnsi="Arial" w:cs="Arial"/>
        </w:rPr>
        <w:t>Determinación de la granulometría, por lo</w:t>
      </w:r>
      <w:r w:rsidRPr="003846C8">
        <w:rPr>
          <w:rFonts w:ascii="Arial" w:hAnsi="Arial" w:cs="Arial"/>
          <w:color w:val="000000"/>
        </w:rPr>
        <w:t xml:space="preserve"> </w:t>
      </w:r>
      <w:r w:rsidRPr="003846C8">
        <w:rPr>
          <w:rFonts w:ascii="Arial" w:hAnsi="Arial" w:cs="Arial"/>
        </w:rPr>
        <w:t xml:space="preserve">menos una (1) vez por día. </w:t>
      </w:r>
    </w:p>
    <w:p w14:paraId="1B155D4C" w14:textId="77777777" w:rsidR="00A104F7" w:rsidRPr="003846C8" w:rsidRDefault="00A104F7" w:rsidP="00A104F7">
      <w:pPr>
        <w:numPr>
          <w:ilvl w:val="0"/>
          <w:numId w:val="10"/>
        </w:numPr>
        <w:spacing w:after="0"/>
        <w:jc w:val="both"/>
        <w:rPr>
          <w:rFonts w:ascii="Arial" w:hAnsi="Arial" w:cs="Arial"/>
        </w:rPr>
      </w:pPr>
      <w:r w:rsidRPr="003846C8">
        <w:rPr>
          <w:rFonts w:ascii="Arial" w:hAnsi="Arial" w:cs="Arial"/>
        </w:rPr>
        <w:t xml:space="preserve">Determinación de la plasticidad, por lo menos una (1) vez por día. </w:t>
      </w:r>
    </w:p>
    <w:p w14:paraId="1DA8DFA3" w14:textId="77777777" w:rsidR="00A104F7" w:rsidRPr="003846C8" w:rsidRDefault="00A104F7" w:rsidP="00A104F7">
      <w:pPr>
        <w:numPr>
          <w:ilvl w:val="0"/>
          <w:numId w:val="11"/>
        </w:numPr>
        <w:spacing w:after="0"/>
        <w:jc w:val="both"/>
        <w:rPr>
          <w:rFonts w:ascii="Arial" w:hAnsi="Arial" w:cs="Arial"/>
        </w:rPr>
      </w:pPr>
      <w:r w:rsidRPr="003846C8">
        <w:rPr>
          <w:rFonts w:ascii="Arial" w:hAnsi="Arial" w:cs="Arial"/>
        </w:rPr>
        <w:t xml:space="preserve">Determinación del equivalente de arena, como mínimo una (1) vez a la semana (sólo para la arena de la capa de soporte). </w:t>
      </w:r>
    </w:p>
    <w:p w14:paraId="72983E70" w14:textId="77777777" w:rsidR="00A104F7" w:rsidRPr="003846C8" w:rsidRDefault="00A104F7" w:rsidP="00A104F7">
      <w:pPr>
        <w:pStyle w:val="NormalWeb"/>
        <w:spacing w:before="0" w:beforeAutospacing="0" w:after="0" w:afterAutospacing="0" w:line="276" w:lineRule="auto"/>
        <w:jc w:val="both"/>
        <w:rPr>
          <w:rFonts w:ascii="Arial" w:hAnsi="Arial" w:cs="Arial"/>
          <w:sz w:val="22"/>
          <w:szCs w:val="22"/>
        </w:rPr>
      </w:pPr>
      <w:r w:rsidRPr="003846C8">
        <w:rPr>
          <w:rFonts w:ascii="Arial" w:hAnsi="Arial" w:cs="Arial"/>
          <w:sz w:val="22"/>
          <w:szCs w:val="22"/>
        </w:rPr>
        <w:t>Los resultados de estas pruebas deben satisfacer los requisitos de la presente especificación, o de lo contrario el Inspector rechazará aquellos materiales que resulten inadecuados.</w:t>
      </w:r>
    </w:p>
    <w:p w14:paraId="55A040CD" w14:textId="77777777" w:rsidR="00A104F7" w:rsidRPr="003846C8" w:rsidRDefault="00A104F7" w:rsidP="00A104F7">
      <w:pPr>
        <w:pStyle w:val="NormalWeb"/>
        <w:spacing w:after="0" w:afterAutospacing="0" w:line="276" w:lineRule="auto"/>
        <w:jc w:val="both"/>
        <w:rPr>
          <w:rFonts w:ascii="Arial" w:hAnsi="Arial" w:cs="Arial"/>
          <w:sz w:val="22"/>
          <w:szCs w:val="22"/>
        </w:rPr>
      </w:pPr>
      <w:r w:rsidRPr="003846C8">
        <w:rPr>
          <w:rFonts w:ascii="Arial" w:hAnsi="Arial" w:cs="Arial"/>
          <w:b/>
          <w:bCs/>
          <w:sz w:val="22"/>
          <w:szCs w:val="22"/>
        </w:rPr>
        <w:t>(2) Calidad del producto terminado</w:t>
      </w:r>
    </w:p>
    <w:p w14:paraId="7FE2EAE2" w14:textId="77777777" w:rsidR="00A104F7" w:rsidRPr="003846C8" w:rsidRDefault="00A104F7" w:rsidP="00A104F7">
      <w:pPr>
        <w:pStyle w:val="NormalWeb"/>
        <w:spacing w:before="0" w:beforeAutospacing="0" w:after="0" w:afterAutospacing="0" w:line="276" w:lineRule="auto"/>
        <w:jc w:val="both"/>
        <w:rPr>
          <w:rFonts w:ascii="Arial" w:hAnsi="Arial" w:cs="Arial"/>
          <w:sz w:val="22"/>
          <w:szCs w:val="22"/>
        </w:rPr>
      </w:pPr>
      <w:r w:rsidRPr="003846C8">
        <w:rPr>
          <w:rFonts w:ascii="Arial" w:hAnsi="Arial" w:cs="Arial"/>
          <w:sz w:val="22"/>
          <w:szCs w:val="22"/>
        </w:rPr>
        <w:t>El pavimento terminado deberá presentar una superficie uniforme y ajustarse a las rasantes y pendientes establecidas. La distancia entre el eje del proyecto y el borde de la capa construida no podrá ser menor que la indicada en los planos o la determinada por el Inspector.</w:t>
      </w:r>
    </w:p>
    <w:p w14:paraId="3F59EE51" w14:textId="77777777" w:rsidR="00A104F7" w:rsidRPr="003846C8" w:rsidRDefault="00A104F7" w:rsidP="00A104F7">
      <w:pPr>
        <w:pStyle w:val="NormalWeb"/>
        <w:spacing w:before="0" w:beforeAutospacing="0" w:after="0" w:afterAutospacing="0" w:line="276" w:lineRule="auto"/>
        <w:jc w:val="both"/>
        <w:rPr>
          <w:rFonts w:ascii="Arial" w:hAnsi="Arial" w:cs="Arial"/>
          <w:sz w:val="22"/>
          <w:szCs w:val="22"/>
        </w:rPr>
      </w:pPr>
      <w:r w:rsidRPr="003846C8">
        <w:rPr>
          <w:rFonts w:ascii="Arial" w:hAnsi="Arial" w:cs="Arial"/>
          <w:sz w:val="22"/>
          <w:szCs w:val="22"/>
        </w:rPr>
        <w:t>La cota de cualquier punto del pavimento terminado no deberá variar en más de diez milímetros (</w:t>
      </w:r>
      <w:smartTag w:uri="urn:schemas-microsoft-com:office:smarttags" w:element="metricconverter">
        <w:smartTagPr>
          <w:attr w:name="ProductID" w:val="10 mm"/>
        </w:smartTagPr>
        <w:r w:rsidRPr="003846C8">
          <w:rPr>
            <w:rFonts w:ascii="Arial" w:hAnsi="Arial" w:cs="Arial"/>
            <w:sz w:val="22"/>
            <w:szCs w:val="22"/>
          </w:rPr>
          <w:t>10 mm</w:t>
        </w:r>
      </w:smartTag>
      <w:r w:rsidRPr="003846C8">
        <w:rPr>
          <w:rFonts w:ascii="Arial" w:hAnsi="Arial" w:cs="Arial"/>
          <w:sz w:val="22"/>
          <w:szCs w:val="22"/>
        </w:rPr>
        <w:t>) de la proyectada. Además, la superficie del pavimento terminado no podrá presentar irregularidades mayores de diez milímetros (</w:t>
      </w:r>
      <w:smartTag w:uri="urn:schemas-microsoft-com:office:smarttags" w:element="metricconverter">
        <w:smartTagPr>
          <w:attr w:name="ProductID" w:val="10 mm"/>
        </w:smartTagPr>
        <w:r w:rsidRPr="003846C8">
          <w:rPr>
            <w:rFonts w:ascii="Arial" w:hAnsi="Arial" w:cs="Arial"/>
            <w:sz w:val="22"/>
            <w:szCs w:val="22"/>
          </w:rPr>
          <w:t>10 mm</w:t>
        </w:r>
      </w:smartTag>
      <w:r w:rsidRPr="003846C8">
        <w:rPr>
          <w:rFonts w:ascii="Arial" w:hAnsi="Arial" w:cs="Arial"/>
          <w:sz w:val="22"/>
          <w:szCs w:val="22"/>
        </w:rPr>
        <w:t>), cuando se compruebe con una regla de tres metros (</w:t>
      </w:r>
      <w:smartTag w:uri="urn:schemas-microsoft-com:office:smarttags" w:element="metricconverter">
        <w:smartTagPr>
          <w:attr w:name="ProductID" w:val="3 m"/>
        </w:smartTagPr>
        <w:r w:rsidRPr="003846C8">
          <w:rPr>
            <w:rFonts w:ascii="Arial" w:hAnsi="Arial" w:cs="Arial"/>
            <w:sz w:val="22"/>
            <w:szCs w:val="22"/>
          </w:rPr>
          <w:t>3 m</w:t>
        </w:r>
      </w:smartTag>
      <w:r w:rsidRPr="003846C8">
        <w:rPr>
          <w:rFonts w:ascii="Arial" w:hAnsi="Arial" w:cs="Arial"/>
          <w:sz w:val="22"/>
          <w:szCs w:val="22"/>
        </w:rPr>
        <w:t>), en cualquier punto que escoja el Inspector, el cual no podrá estar afectado por un cambio de pendiente.</w:t>
      </w:r>
    </w:p>
    <w:p w14:paraId="781869F8" w14:textId="77777777" w:rsidR="00A104F7" w:rsidRPr="003846C8" w:rsidRDefault="00A104F7" w:rsidP="00A104F7">
      <w:pPr>
        <w:pStyle w:val="NormalWeb"/>
        <w:spacing w:before="0" w:beforeAutospacing="0" w:after="0" w:afterAutospacing="0" w:line="276" w:lineRule="auto"/>
        <w:jc w:val="both"/>
        <w:rPr>
          <w:rFonts w:ascii="Arial" w:hAnsi="Arial" w:cs="Arial"/>
          <w:sz w:val="22"/>
          <w:szCs w:val="22"/>
        </w:rPr>
      </w:pPr>
      <w:r w:rsidRPr="003846C8">
        <w:rPr>
          <w:rFonts w:ascii="Arial" w:hAnsi="Arial" w:cs="Arial"/>
          <w:sz w:val="22"/>
          <w:szCs w:val="22"/>
        </w:rPr>
        <w:t xml:space="preserve">En </w:t>
      </w:r>
      <w:proofErr w:type="gramStart"/>
      <w:r w:rsidRPr="003846C8">
        <w:rPr>
          <w:rFonts w:ascii="Arial" w:hAnsi="Arial" w:cs="Arial"/>
          <w:sz w:val="22"/>
          <w:szCs w:val="22"/>
        </w:rPr>
        <w:t>resumen</w:t>
      </w:r>
      <w:proofErr w:type="gramEnd"/>
      <w:r w:rsidRPr="003846C8">
        <w:rPr>
          <w:rFonts w:ascii="Arial" w:hAnsi="Arial" w:cs="Arial"/>
          <w:sz w:val="22"/>
          <w:szCs w:val="22"/>
        </w:rPr>
        <w:t xml:space="preserve"> el Inspector emitirá un Informe escrito referente al cumplimiento de todos los trabajos, materiales, etc. señalados en las Especificaciones, sin que ello exima al Contratista, de su responsabilidad acerca del trabajo estipulado.</w:t>
      </w:r>
    </w:p>
    <w:p w14:paraId="5BA65969" w14:textId="77777777" w:rsidR="00A104F7" w:rsidRPr="003846C8" w:rsidRDefault="00A104F7" w:rsidP="00A104F7">
      <w:pPr>
        <w:pStyle w:val="NormalWeb"/>
        <w:spacing w:before="0" w:beforeAutospacing="0" w:after="0" w:afterAutospacing="0" w:line="276" w:lineRule="auto"/>
        <w:jc w:val="both"/>
        <w:rPr>
          <w:rFonts w:ascii="Arial" w:hAnsi="Arial" w:cs="Arial"/>
          <w:sz w:val="22"/>
          <w:szCs w:val="22"/>
        </w:rPr>
      </w:pPr>
      <w:r w:rsidRPr="003846C8">
        <w:rPr>
          <w:rFonts w:ascii="Arial" w:hAnsi="Arial" w:cs="Arial"/>
          <w:b/>
          <w:bCs/>
          <w:sz w:val="22"/>
          <w:szCs w:val="22"/>
        </w:rPr>
        <w:t>Medición</w:t>
      </w:r>
    </w:p>
    <w:p w14:paraId="17C0F6FA" w14:textId="77777777" w:rsidR="00A104F7" w:rsidRPr="003846C8" w:rsidRDefault="00A104F7" w:rsidP="00A104F7">
      <w:pPr>
        <w:pStyle w:val="NormalWeb"/>
        <w:spacing w:before="0" w:beforeAutospacing="0" w:after="0" w:afterAutospacing="0" w:line="276" w:lineRule="auto"/>
        <w:jc w:val="both"/>
        <w:rPr>
          <w:rFonts w:ascii="Arial" w:hAnsi="Arial" w:cs="Arial"/>
          <w:sz w:val="22"/>
          <w:szCs w:val="22"/>
        </w:rPr>
      </w:pPr>
      <w:r w:rsidRPr="003846C8">
        <w:rPr>
          <w:rFonts w:ascii="Arial" w:hAnsi="Arial" w:cs="Arial"/>
          <w:sz w:val="22"/>
          <w:szCs w:val="22"/>
        </w:rPr>
        <w:t xml:space="preserve">La medida del pavimento de adoquines de </w:t>
      </w:r>
      <w:proofErr w:type="spellStart"/>
      <w:r w:rsidRPr="003846C8">
        <w:rPr>
          <w:rFonts w:ascii="Arial" w:hAnsi="Arial" w:cs="Arial"/>
          <w:sz w:val="22"/>
          <w:szCs w:val="22"/>
        </w:rPr>
        <w:t>H°</w:t>
      </w:r>
      <w:proofErr w:type="spellEnd"/>
      <w:r w:rsidRPr="003846C8">
        <w:rPr>
          <w:rFonts w:ascii="Arial" w:hAnsi="Arial" w:cs="Arial"/>
          <w:sz w:val="22"/>
          <w:szCs w:val="22"/>
        </w:rPr>
        <w:t xml:space="preserve"> será el metro cuadrado (m²), de pavimento colocado y terminado de acuerdo con esta especificación y aceptado a satisfacción por la Inspección.</w:t>
      </w:r>
    </w:p>
    <w:p w14:paraId="60CF8286" w14:textId="77777777" w:rsidR="00A104F7" w:rsidRPr="003846C8" w:rsidRDefault="00A104F7" w:rsidP="00A104F7">
      <w:pPr>
        <w:jc w:val="both"/>
        <w:rPr>
          <w:rFonts w:ascii="Arial" w:hAnsi="Arial" w:cs="Arial"/>
        </w:rPr>
      </w:pPr>
      <w:r w:rsidRPr="003846C8">
        <w:rPr>
          <w:rFonts w:ascii="Arial" w:hAnsi="Arial" w:cs="Arial"/>
        </w:rPr>
        <w:t>El área se determinará multiplicando la longitud real, medida a lo largo del eje del proyecto por el ancho especificado en los planos u ordenado por la Inspección. No se incluirá en la medida ningún área por fuera de estos límites.</w:t>
      </w:r>
    </w:p>
    <w:p w14:paraId="6B12B1F8" w14:textId="5B4CF95C" w:rsidR="006658B6" w:rsidRPr="003846C8" w:rsidRDefault="005D5B06" w:rsidP="008B4737">
      <w:pPr>
        <w:spacing w:line="240" w:lineRule="auto"/>
        <w:ind w:firstLine="708"/>
        <w:jc w:val="both"/>
        <w:rPr>
          <w:rFonts w:ascii="Arial" w:hAnsi="Arial" w:cs="Arial"/>
        </w:rPr>
      </w:pPr>
      <w:r w:rsidRPr="003846C8">
        <w:rPr>
          <w:rFonts w:ascii="Arial" w:hAnsi="Arial" w:cs="Arial"/>
        </w:rPr>
        <w:t xml:space="preserve"> </w:t>
      </w:r>
    </w:p>
    <w:sectPr w:rsidR="006658B6" w:rsidRPr="003846C8" w:rsidSect="00EE5C8F">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28B9D" w14:textId="77777777" w:rsidR="004B2232" w:rsidRDefault="004B2232" w:rsidP="006658B6">
      <w:pPr>
        <w:spacing w:after="0" w:line="240" w:lineRule="auto"/>
      </w:pPr>
      <w:r>
        <w:separator/>
      </w:r>
    </w:p>
  </w:endnote>
  <w:endnote w:type="continuationSeparator" w:id="0">
    <w:p w14:paraId="1BC1A632" w14:textId="77777777" w:rsidR="004B2232" w:rsidRDefault="004B2232" w:rsidP="006658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02EF9" w14:textId="77777777" w:rsidR="004B2232" w:rsidRDefault="004B2232" w:rsidP="006658B6">
      <w:pPr>
        <w:spacing w:after="0" w:line="240" w:lineRule="auto"/>
      </w:pPr>
      <w:r>
        <w:separator/>
      </w:r>
    </w:p>
  </w:footnote>
  <w:footnote w:type="continuationSeparator" w:id="0">
    <w:p w14:paraId="233A34D7" w14:textId="77777777" w:rsidR="004B2232" w:rsidRDefault="004B2232" w:rsidP="006658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0E2BB" w14:textId="77777777" w:rsidR="006658B6" w:rsidRDefault="006658B6">
    <w:pPr>
      <w:pStyle w:val="Encabezado"/>
    </w:pPr>
    <w:r w:rsidRPr="006658B6">
      <w:rPr>
        <w:noProof/>
        <w:lang w:val="es-ES" w:eastAsia="es-ES"/>
      </w:rPr>
      <w:drawing>
        <wp:inline distT="0" distB="0" distL="0" distR="0" wp14:anchorId="5528F7C9" wp14:editId="1FB6B8A8">
          <wp:extent cx="5400040" cy="1125372"/>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cabeza.jpg"/>
                  <pic:cNvPicPr>
                    <a:picLocks noChangeAspect="1"/>
                  </pic:cNvPicPr>
                </pic:nvPicPr>
                <pic:blipFill>
                  <a:blip r:embed="rId1"/>
                  <a:stretch>
                    <a:fillRect/>
                  </a:stretch>
                </pic:blipFill>
                <pic:spPr>
                  <a:xfrm>
                    <a:off x="0" y="0"/>
                    <a:ext cx="5400040" cy="1125372"/>
                  </a:xfrm>
                  <a:prstGeom prst="rect">
                    <a:avLst/>
                  </a:prstGeom>
                  <a:ln w="12700" cap="flat">
                    <a:noFill/>
                    <a:miter lim="400000"/>
                  </a:ln>
                  <a:effectLst/>
                </pic:spPr>
              </pic:pic>
            </a:graphicData>
          </a:graphic>
        </wp:inline>
      </w:drawing>
    </w:r>
  </w:p>
  <w:p w14:paraId="6AD71B90" w14:textId="77777777" w:rsidR="006658B6" w:rsidRDefault="006658B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E3F6B"/>
    <w:multiLevelType w:val="singleLevel"/>
    <w:tmpl w:val="5BE25B08"/>
    <w:lvl w:ilvl="0">
      <w:start w:val="1"/>
      <w:numFmt w:val="decimal"/>
      <w:lvlText w:val="(%1)"/>
      <w:lvlJc w:val="left"/>
      <w:pPr>
        <w:tabs>
          <w:tab w:val="num" w:pos="1068"/>
        </w:tabs>
        <w:ind w:left="1068" w:hanging="360"/>
      </w:pPr>
      <w:rPr>
        <w:rFonts w:hint="default"/>
        <w:sz w:val="16"/>
      </w:rPr>
    </w:lvl>
  </w:abstractNum>
  <w:abstractNum w:abstractNumId="1" w15:restartNumberingAfterBreak="0">
    <w:nsid w:val="145072D6"/>
    <w:multiLevelType w:val="singleLevel"/>
    <w:tmpl w:val="9CEED8C2"/>
    <w:lvl w:ilvl="0">
      <w:start w:val="1"/>
      <w:numFmt w:val="lowerLetter"/>
      <w:lvlText w:val="%1)"/>
      <w:lvlJc w:val="left"/>
      <w:pPr>
        <w:tabs>
          <w:tab w:val="num" w:pos="360"/>
        </w:tabs>
        <w:ind w:left="360" w:hanging="360"/>
      </w:pPr>
      <w:rPr>
        <w:rFonts w:hint="default"/>
      </w:rPr>
    </w:lvl>
  </w:abstractNum>
  <w:abstractNum w:abstractNumId="2" w15:restartNumberingAfterBreak="0">
    <w:nsid w:val="1D1B4AE3"/>
    <w:multiLevelType w:val="multilevel"/>
    <w:tmpl w:val="8062C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197301"/>
    <w:multiLevelType w:val="multilevel"/>
    <w:tmpl w:val="6ED8C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656A8C"/>
    <w:multiLevelType w:val="singleLevel"/>
    <w:tmpl w:val="A6CA44E4"/>
    <w:lvl w:ilvl="0">
      <w:start w:val="4"/>
      <w:numFmt w:val="lowerLetter"/>
      <w:lvlText w:val="%1)"/>
      <w:lvlJc w:val="left"/>
      <w:pPr>
        <w:tabs>
          <w:tab w:val="num" w:pos="435"/>
        </w:tabs>
        <w:ind w:left="435" w:hanging="435"/>
      </w:pPr>
      <w:rPr>
        <w:rFonts w:hint="default"/>
      </w:rPr>
    </w:lvl>
  </w:abstractNum>
  <w:abstractNum w:abstractNumId="5" w15:restartNumberingAfterBreak="0">
    <w:nsid w:val="45260617"/>
    <w:multiLevelType w:val="multilevel"/>
    <w:tmpl w:val="7C5A1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115574D"/>
    <w:multiLevelType w:val="multilevel"/>
    <w:tmpl w:val="E7846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0BD0F25"/>
    <w:multiLevelType w:val="singleLevel"/>
    <w:tmpl w:val="5FA6ECAE"/>
    <w:lvl w:ilvl="0">
      <w:start w:val="1"/>
      <w:numFmt w:val="none"/>
      <w:lvlText w:val="a)"/>
      <w:lvlJc w:val="left"/>
      <w:pPr>
        <w:tabs>
          <w:tab w:val="num" w:pos="360"/>
        </w:tabs>
        <w:ind w:left="360" w:hanging="360"/>
      </w:pPr>
      <w:rPr>
        <w:b w:val="0"/>
        <w:i w:val="0"/>
        <w:caps w:val="0"/>
        <w:strike w:val="0"/>
        <w:dstrike w:val="0"/>
        <w:shadow w:val="0"/>
        <w:emboss w:val="0"/>
        <w:imprint w:val="0"/>
        <w:vanish w:val="0"/>
        <w:u w:val="none"/>
        <w:vertAlign w:val="baseline"/>
      </w:rPr>
    </w:lvl>
  </w:abstractNum>
  <w:abstractNum w:abstractNumId="8" w15:restartNumberingAfterBreak="0">
    <w:nsid w:val="6460115C"/>
    <w:multiLevelType w:val="hybridMultilevel"/>
    <w:tmpl w:val="E18C4936"/>
    <w:lvl w:ilvl="0" w:tplc="FA66E844">
      <w:start w:val="1"/>
      <w:numFmt w:val="bullet"/>
      <w:lvlText w:val=""/>
      <w:lvlJc w:val="left"/>
      <w:pPr>
        <w:ind w:left="720" w:hanging="360"/>
      </w:pPr>
      <w:rPr>
        <w:rFonts w:ascii="Symbol" w:hAnsi="Symbol" w:hint="default"/>
        <w:sz w:val="20"/>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15:restartNumberingAfterBreak="0">
    <w:nsid w:val="6BBA01B1"/>
    <w:multiLevelType w:val="multilevel"/>
    <w:tmpl w:val="184EC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F7B0F53"/>
    <w:multiLevelType w:val="multilevel"/>
    <w:tmpl w:val="41D4C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1341B15"/>
    <w:multiLevelType w:val="multilevel"/>
    <w:tmpl w:val="49406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5DD733F"/>
    <w:multiLevelType w:val="hybridMultilevel"/>
    <w:tmpl w:val="78C22DC4"/>
    <w:lvl w:ilvl="0" w:tplc="AE0EE3D2">
      <w:start w:val="1"/>
      <w:numFmt w:val="decimal"/>
      <w:lvlText w:val="%1-"/>
      <w:lvlJc w:val="left"/>
      <w:pPr>
        <w:ind w:left="360" w:hanging="360"/>
      </w:pPr>
      <w:rPr>
        <w:rFonts w:hint="default"/>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15:restartNumberingAfterBreak="0">
    <w:nsid w:val="78477F54"/>
    <w:multiLevelType w:val="multilevel"/>
    <w:tmpl w:val="FF2CC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27695147">
    <w:abstractNumId w:val="12"/>
  </w:num>
  <w:num w:numId="2" w16cid:durableId="1612131303">
    <w:abstractNumId w:val="4"/>
  </w:num>
  <w:num w:numId="3" w16cid:durableId="1399403631">
    <w:abstractNumId w:val="7"/>
  </w:num>
  <w:num w:numId="4" w16cid:durableId="1269242556">
    <w:abstractNumId w:val="2"/>
  </w:num>
  <w:num w:numId="5" w16cid:durableId="408380499">
    <w:abstractNumId w:val="5"/>
  </w:num>
  <w:num w:numId="6" w16cid:durableId="1662275140">
    <w:abstractNumId w:val="11"/>
  </w:num>
  <w:num w:numId="7" w16cid:durableId="93478773">
    <w:abstractNumId w:val="9"/>
  </w:num>
  <w:num w:numId="8" w16cid:durableId="2049407081">
    <w:abstractNumId w:val="10"/>
  </w:num>
  <w:num w:numId="9" w16cid:durableId="693698593">
    <w:abstractNumId w:val="3"/>
  </w:num>
  <w:num w:numId="10" w16cid:durableId="815531438">
    <w:abstractNumId w:val="6"/>
  </w:num>
  <w:num w:numId="11" w16cid:durableId="775952011">
    <w:abstractNumId w:val="13"/>
  </w:num>
  <w:num w:numId="12" w16cid:durableId="1039815421">
    <w:abstractNumId w:val="8"/>
  </w:num>
  <w:num w:numId="13" w16cid:durableId="903493686">
    <w:abstractNumId w:val="0"/>
  </w:num>
  <w:num w:numId="14" w16cid:durableId="18297132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5B0"/>
    <w:rsid w:val="00033E48"/>
    <w:rsid w:val="0015227D"/>
    <w:rsid w:val="00282A2A"/>
    <w:rsid w:val="002F20A1"/>
    <w:rsid w:val="003846C8"/>
    <w:rsid w:val="0040426C"/>
    <w:rsid w:val="00461A75"/>
    <w:rsid w:val="004B2232"/>
    <w:rsid w:val="00504891"/>
    <w:rsid w:val="00546DF1"/>
    <w:rsid w:val="00560E1B"/>
    <w:rsid w:val="005D5B06"/>
    <w:rsid w:val="006658B6"/>
    <w:rsid w:val="007074A1"/>
    <w:rsid w:val="00731027"/>
    <w:rsid w:val="007901DE"/>
    <w:rsid w:val="0088350C"/>
    <w:rsid w:val="008B4737"/>
    <w:rsid w:val="008D4E7A"/>
    <w:rsid w:val="00A104F7"/>
    <w:rsid w:val="00AF65B0"/>
    <w:rsid w:val="00B43029"/>
    <w:rsid w:val="00BE4D3B"/>
    <w:rsid w:val="00BE4F5C"/>
    <w:rsid w:val="00D05D14"/>
    <w:rsid w:val="00DA78E8"/>
    <w:rsid w:val="00ED366E"/>
    <w:rsid w:val="00EE5C8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2DCFA99D"/>
  <w15:docId w15:val="{69F03B7D-1E8B-43C8-A402-3C1950613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5C8F"/>
  </w:style>
  <w:style w:type="paragraph" w:styleId="Ttulo2">
    <w:name w:val="heading 2"/>
    <w:basedOn w:val="Normal"/>
    <w:next w:val="Normal"/>
    <w:link w:val="Ttulo2Car"/>
    <w:qFormat/>
    <w:rsid w:val="00A104F7"/>
    <w:pPr>
      <w:keepNext/>
      <w:spacing w:before="240" w:after="60" w:line="240" w:lineRule="auto"/>
      <w:outlineLvl w:val="1"/>
    </w:pPr>
    <w:rPr>
      <w:rFonts w:ascii="Arial" w:eastAsia="Times New Roman" w:hAnsi="Arial" w:cs="Arial"/>
      <w:b/>
      <w:bCs/>
      <w:i/>
      <w:iCs/>
      <w:sz w:val="28"/>
      <w:szCs w:val="28"/>
      <w:lang w:val="es-ES" w:eastAsia="es-ES"/>
    </w:rPr>
  </w:style>
  <w:style w:type="paragraph" w:styleId="Ttulo3">
    <w:name w:val="heading 3"/>
    <w:basedOn w:val="Normal"/>
    <w:next w:val="Normal"/>
    <w:link w:val="Ttulo3Car"/>
    <w:qFormat/>
    <w:rsid w:val="00A104F7"/>
    <w:pPr>
      <w:keepNext/>
      <w:spacing w:after="0" w:line="240" w:lineRule="auto"/>
      <w:jc w:val="both"/>
      <w:outlineLvl w:val="2"/>
    </w:pPr>
    <w:rPr>
      <w:rFonts w:ascii="Arial" w:eastAsia="Times New Roman" w:hAnsi="Arial" w:cs="Arial"/>
      <w:b/>
      <w:bCs/>
      <w:sz w:val="20"/>
      <w:szCs w:val="20"/>
      <w:lang w:val="es-ES" w:eastAsia="es-ES"/>
    </w:rPr>
  </w:style>
  <w:style w:type="paragraph" w:styleId="Ttulo4">
    <w:name w:val="heading 4"/>
    <w:basedOn w:val="Normal"/>
    <w:next w:val="Normal"/>
    <w:link w:val="Ttulo4Car"/>
    <w:qFormat/>
    <w:rsid w:val="00A104F7"/>
    <w:pPr>
      <w:keepNext/>
      <w:spacing w:before="240" w:after="60" w:line="240" w:lineRule="auto"/>
      <w:outlineLvl w:val="3"/>
    </w:pPr>
    <w:rPr>
      <w:rFonts w:ascii="Times New Roman" w:eastAsia="Times New Roman" w:hAnsi="Times New Roman" w:cs="Times New Roman"/>
      <w:b/>
      <w:bCs/>
      <w:sz w:val="28"/>
      <w:szCs w:val="28"/>
      <w:lang w:val="es-ES" w:eastAsia="es-ES"/>
    </w:rPr>
  </w:style>
  <w:style w:type="paragraph" w:styleId="Ttulo5">
    <w:name w:val="heading 5"/>
    <w:basedOn w:val="Normal"/>
    <w:next w:val="Normal"/>
    <w:link w:val="Ttulo5Car"/>
    <w:qFormat/>
    <w:rsid w:val="00A104F7"/>
    <w:pPr>
      <w:keepNext/>
      <w:spacing w:after="0" w:line="240" w:lineRule="auto"/>
      <w:ind w:firstLine="709"/>
      <w:jc w:val="center"/>
      <w:outlineLvl w:val="4"/>
    </w:pPr>
    <w:rPr>
      <w:rFonts w:ascii="Arial" w:eastAsia="Times New Roman" w:hAnsi="Arial" w:cs="Arial"/>
      <w:b/>
      <w:sz w:val="20"/>
      <w:szCs w:val="20"/>
      <w:lang w:eastAsia="es-ES"/>
    </w:rPr>
  </w:style>
  <w:style w:type="paragraph" w:styleId="Ttulo7">
    <w:name w:val="heading 7"/>
    <w:basedOn w:val="Normal"/>
    <w:next w:val="Normal"/>
    <w:link w:val="Ttulo7Car"/>
    <w:qFormat/>
    <w:rsid w:val="00A104F7"/>
    <w:pPr>
      <w:keepNext/>
      <w:spacing w:after="0" w:line="240" w:lineRule="auto"/>
      <w:ind w:right="50"/>
      <w:jc w:val="center"/>
      <w:outlineLvl w:val="6"/>
    </w:pPr>
    <w:rPr>
      <w:rFonts w:ascii="Arial" w:eastAsia="Times New Roman" w:hAnsi="Arial" w:cs="Arial"/>
      <w:b/>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F65B0"/>
    <w:pPr>
      <w:ind w:left="720"/>
      <w:contextualSpacing/>
    </w:pPr>
  </w:style>
  <w:style w:type="paragraph" w:styleId="Encabezado">
    <w:name w:val="header"/>
    <w:basedOn w:val="Normal"/>
    <w:link w:val="EncabezadoCar"/>
    <w:uiPriority w:val="99"/>
    <w:unhideWhenUsed/>
    <w:rsid w:val="006658B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658B6"/>
  </w:style>
  <w:style w:type="paragraph" w:styleId="Piedepgina">
    <w:name w:val="footer"/>
    <w:basedOn w:val="Normal"/>
    <w:link w:val="PiedepginaCar"/>
    <w:uiPriority w:val="99"/>
    <w:semiHidden/>
    <w:unhideWhenUsed/>
    <w:rsid w:val="006658B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6658B6"/>
  </w:style>
  <w:style w:type="paragraph" w:styleId="Textodeglobo">
    <w:name w:val="Balloon Text"/>
    <w:basedOn w:val="Normal"/>
    <w:link w:val="TextodegloboCar"/>
    <w:uiPriority w:val="99"/>
    <w:semiHidden/>
    <w:unhideWhenUsed/>
    <w:rsid w:val="006658B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658B6"/>
    <w:rPr>
      <w:rFonts w:ascii="Tahoma" w:hAnsi="Tahoma" w:cs="Tahoma"/>
      <w:sz w:val="16"/>
      <w:szCs w:val="16"/>
    </w:rPr>
  </w:style>
  <w:style w:type="character" w:customStyle="1" w:styleId="Ttulo2Car">
    <w:name w:val="Título 2 Car"/>
    <w:basedOn w:val="Fuentedeprrafopredeter"/>
    <w:link w:val="Ttulo2"/>
    <w:rsid w:val="00A104F7"/>
    <w:rPr>
      <w:rFonts w:ascii="Arial" w:eastAsia="Times New Roman" w:hAnsi="Arial" w:cs="Arial"/>
      <w:b/>
      <w:bCs/>
      <w:i/>
      <w:iCs/>
      <w:sz w:val="28"/>
      <w:szCs w:val="28"/>
      <w:lang w:val="es-ES" w:eastAsia="es-ES"/>
    </w:rPr>
  </w:style>
  <w:style w:type="character" w:customStyle="1" w:styleId="Ttulo3Car">
    <w:name w:val="Título 3 Car"/>
    <w:basedOn w:val="Fuentedeprrafopredeter"/>
    <w:link w:val="Ttulo3"/>
    <w:rsid w:val="00A104F7"/>
    <w:rPr>
      <w:rFonts w:ascii="Arial" w:eastAsia="Times New Roman" w:hAnsi="Arial" w:cs="Arial"/>
      <w:b/>
      <w:bCs/>
      <w:sz w:val="20"/>
      <w:szCs w:val="20"/>
      <w:lang w:val="es-ES" w:eastAsia="es-ES"/>
    </w:rPr>
  </w:style>
  <w:style w:type="character" w:customStyle="1" w:styleId="Ttulo4Car">
    <w:name w:val="Título 4 Car"/>
    <w:basedOn w:val="Fuentedeprrafopredeter"/>
    <w:link w:val="Ttulo4"/>
    <w:rsid w:val="00A104F7"/>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A104F7"/>
    <w:rPr>
      <w:rFonts w:ascii="Arial" w:eastAsia="Times New Roman" w:hAnsi="Arial" w:cs="Arial"/>
      <w:b/>
      <w:sz w:val="20"/>
      <w:szCs w:val="20"/>
      <w:lang w:eastAsia="es-ES"/>
    </w:rPr>
  </w:style>
  <w:style w:type="character" w:customStyle="1" w:styleId="Ttulo7Car">
    <w:name w:val="Título 7 Car"/>
    <w:basedOn w:val="Fuentedeprrafopredeter"/>
    <w:link w:val="Ttulo7"/>
    <w:rsid w:val="00A104F7"/>
    <w:rPr>
      <w:rFonts w:ascii="Arial" w:eastAsia="Times New Roman" w:hAnsi="Arial" w:cs="Arial"/>
      <w:b/>
      <w:sz w:val="20"/>
      <w:szCs w:val="20"/>
      <w:lang w:val="es-ES" w:eastAsia="es-ES"/>
    </w:rPr>
  </w:style>
  <w:style w:type="paragraph" w:styleId="Sangra2detindependiente">
    <w:name w:val="Body Text Indent 2"/>
    <w:basedOn w:val="Normal"/>
    <w:link w:val="Sangra2detindependienteCar"/>
    <w:rsid w:val="00A104F7"/>
    <w:pPr>
      <w:tabs>
        <w:tab w:val="num" w:pos="1838"/>
      </w:tabs>
      <w:spacing w:after="0" w:line="240" w:lineRule="auto"/>
      <w:ind w:left="2124" w:hanging="423"/>
      <w:jc w:val="both"/>
    </w:pPr>
    <w:rPr>
      <w:rFonts w:ascii="Times New Roman" w:eastAsia="Times New Roman" w:hAnsi="Times New Roman" w:cs="Times New Roman"/>
      <w:sz w:val="24"/>
      <w:szCs w:val="20"/>
      <w:lang w:eastAsia="es-ES"/>
    </w:rPr>
  </w:style>
  <w:style w:type="character" w:customStyle="1" w:styleId="Sangra2detindependienteCar">
    <w:name w:val="Sangría 2 de t. independiente Car"/>
    <w:basedOn w:val="Fuentedeprrafopredeter"/>
    <w:link w:val="Sangra2detindependiente"/>
    <w:rsid w:val="00A104F7"/>
    <w:rPr>
      <w:rFonts w:ascii="Times New Roman" w:eastAsia="Times New Roman" w:hAnsi="Times New Roman" w:cs="Times New Roman"/>
      <w:sz w:val="24"/>
      <w:szCs w:val="20"/>
      <w:lang w:eastAsia="es-ES"/>
    </w:rPr>
  </w:style>
  <w:style w:type="paragraph" w:styleId="Textoindependiente">
    <w:name w:val="Body Text"/>
    <w:basedOn w:val="Normal"/>
    <w:link w:val="TextoindependienteCar"/>
    <w:uiPriority w:val="99"/>
    <w:rsid w:val="00A104F7"/>
    <w:pPr>
      <w:spacing w:after="0" w:line="240" w:lineRule="auto"/>
      <w:jc w:val="both"/>
    </w:pPr>
    <w:rPr>
      <w:rFonts w:ascii="Times New Roman" w:eastAsia="Times New Roman" w:hAnsi="Times New Roman" w:cs="Times New Roman"/>
      <w:sz w:val="24"/>
      <w:szCs w:val="20"/>
      <w:lang w:eastAsia="es-ES"/>
    </w:rPr>
  </w:style>
  <w:style w:type="character" w:customStyle="1" w:styleId="TextoindependienteCar">
    <w:name w:val="Texto independiente Car"/>
    <w:basedOn w:val="Fuentedeprrafopredeter"/>
    <w:link w:val="Textoindependiente"/>
    <w:uiPriority w:val="99"/>
    <w:rsid w:val="00A104F7"/>
    <w:rPr>
      <w:rFonts w:ascii="Times New Roman" w:eastAsia="Times New Roman" w:hAnsi="Times New Roman" w:cs="Times New Roman"/>
      <w:sz w:val="24"/>
      <w:szCs w:val="20"/>
      <w:lang w:eastAsia="es-ES"/>
    </w:rPr>
  </w:style>
  <w:style w:type="paragraph" w:styleId="Textoindependiente2">
    <w:name w:val="Body Text 2"/>
    <w:basedOn w:val="Normal"/>
    <w:link w:val="Textoindependiente2Car"/>
    <w:rsid w:val="00A104F7"/>
    <w:pPr>
      <w:spacing w:after="120" w:line="480" w:lineRule="auto"/>
    </w:pPr>
    <w:rPr>
      <w:rFonts w:ascii="Times New Roman" w:eastAsia="Times New Roman" w:hAnsi="Times New Roman" w:cs="Times New Roman"/>
      <w:sz w:val="20"/>
      <w:szCs w:val="20"/>
      <w:lang w:val="es-ES" w:eastAsia="es-ES"/>
    </w:rPr>
  </w:style>
  <w:style w:type="character" w:customStyle="1" w:styleId="Textoindependiente2Car">
    <w:name w:val="Texto independiente 2 Car"/>
    <w:basedOn w:val="Fuentedeprrafopredeter"/>
    <w:link w:val="Textoindependiente2"/>
    <w:rsid w:val="00A104F7"/>
    <w:rPr>
      <w:rFonts w:ascii="Times New Roman" w:eastAsia="Times New Roman" w:hAnsi="Times New Roman" w:cs="Times New Roman"/>
      <w:sz w:val="20"/>
      <w:szCs w:val="20"/>
      <w:lang w:val="es-ES" w:eastAsia="es-ES"/>
    </w:rPr>
  </w:style>
  <w:style w:type="paragraph" w:styleId="Textoindependiente3">
    <w:name w:val="Body Text 3"/>
    <w:basedOn w:val="Normal"/>
    <w:link w:val="Textoindependiente3Car"/>
    <w:rsid w:val="00A104F7"/>
    <w:pPr>
      <w:spacing w:after="120" w:line="240" w:lineRule="auto"/>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rsid w:val="00A104F7"/>
    <w:rPr>
      <w:rFonts w:ascii="Times New Roman" w:eastAsia="Times New Roman" w:hAnsi="Times New Roman" w:cs="Times New Roman"/>
      <w:sz w:val="16"/>
      <w:szCs w:val="16"/>
      <w:lang w:val="es-ES" w:eastAsia="es-ES"/>
    </w:rPr>
  </w:style>
  <w:style w:type="paragraph" w:styleId="NormalWeb">
    <w:name w:val="Normal (Web)"/>
    <w:basedOn w:val="Normal"/>
    <w:rsid w:val="00A104F7"/>
    <w:pPr>
      <w:spacing w:before="100" w:beforeAutospacing="1" w:after="100" w:afterAutospacing="1" w:line="240" w:lineRule="auto"/>
    </w:pPr>
    <w:rPr>
      <w:rFonts w:ascii="Times New Roman" w:eastAsia="Times New Roman" w:hAnsi="Times New Roman" w:cs="Times New Roman"/>
      <w:sz w:val="24"/>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27</Pages>
  <Words>7978</Words>
  <Characters>43885</Characters>
  <Application>Microsoft Office Word</Application>
  <DocSecurity>0</DocSecurity>
  <Lines>365</Lines>
  <Paragraphs>103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Jorge Klix</dc:creator>
  <cp:lastModifiedBy>Sebastian Bajcetic</cp:lastModifiedBy>
  <cp:revision>5</cp:revision>
  <cp:lastPrinted>2022-06-07T12:46:00Z</cp:lastPrinted>
  <dcterms:created xsi:type="dcterms:W3CDTF">2021-11-18T15:26:00Z</dcterms:created>
  <dcterms:modified xsi:type="dcterms:W3CDTF">2022-06-07T12:46:00Z</dcterms:modified>
</cp:coreProperties>
</file>