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D431DD" w14:textId="77777777" w:rsidR="007901A8" w:rsidRPr="00CC027E" w:rsidRDefault="007901A8" w:rsidP="00682EA0">
      <w:pPr>
        <w:pStyle w:val="Textoindependiente2"/>
        <w:jc w:val="center"/>
        <w:rPr>
          <w:rFonts w:ascii="Calibri Light" w:hAnsi="Calibri Light" w:cstheme="minorHAnsi"/>
          <w:sz w:val="24"/>
          <w:szCs w:val="24"/>
        </w:rPr>
      </w:pPr>
    </w:p>
    <w:p w14:paraId="19562404" w14:textId="77777777" w:rsidR="0021527B" w:rsidRDefault="00265683" w:rsidP="0021527B">
      <w:pPr>
        <w:pStyle w:val="Textoindependiente2"/>
        <w:jc w:val="center"/>
        <w:rPr>
          <w:rFonts w:cs="Arial"/>
          <w:sz w:val="28"/>
          <w:szCs w:val="28"/>
        </w:rPr>
      </w:pPr>
      <w:r w:rsidRPr="00193BAA">
        <w:rPr>
          <w:rFonts w:cs="Arial"/>
          <w:sz w:val="28"/>
          <w:szCs w:val="28"/>
        </w:rPr>
        <w:t xml:space="preserve">OBRA: </w:t>
      </w:r>
    </w:p>
    <w:p w14:paraId="7A1DFDD5" w14:textId="1680A335" w:rsidR="00265683" w:rsidRDefault="00E24E96" w:rsidP="0021527B">
      <w:pPr>
        <w:pStyle w:val="Textoindependiente2"/>
        <w:jc w:val="center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PLAZA INTEGRADORA COSTANERA SAN LORENZO</w:t>
      </w:r>
    </w:p>
    <w:p w14:paraId="1C27403F" w14:textId="77777777" w:rsidR="003068CB" w:rsidRPr="00193BAA" w:rsidRDefault="003068CB" w:rsidP="003068CB">
      <w:pPr>
        <w:pStyle w:val="Textoindependiente2"/>
        <w:jc w:val="center"/>
        <w:rPr>
          <w:rFonts w:cs="Arial"/>
          <w:b w:val="0"/>
          <w:color w:val="000000"/>
          <w:sz w:val="28"/>
          <w:szCs w:val="28"/>
        </w:rPr>
      </w:pPr>
    </w:p>
    <w:p w14:paraId="6B9FD09C" w14:textId="77777777" w:rsidR="00265683" w:rsidRPr="00193BAA" w:rsidRDefault="00265683" w:rsidP="00682EA0">
      <w:pPr>
        <w:pStyle w:val="Ttulo2"/>
        <w:jc w:val="center"/>
        <w:rPr>
          <w:rFonts w:cs="Arial"/>
          <w:b/>
          <w:color w:val="000000"/>
          <w:sz w:val="28"/>
          <w:szCs w:val="28"/>
        </w:rPr>
      </w:pPr>
      <w:r w:rsidRPr="00193BAA">
        <w:rPr>
          <w:rFonts w:cs="Arial"/>
          <w:b/>
          <w:color w:val="000000"/>
          <w:sz w:val="28"/>
          <w:szCs w:val="28"/>
        </w:rPr>
        <w:t>MEMORIA DESCRIPTIVA</w:t>
      </w:r>
    </w:p>
    <w:p w14:paraId="05E14A7A" w14:textId="77777777" w:rsidR="007901A8" w:rsidRDefault="007901A8" w:rsidP="00D57354">
      <w:pPr>
        <w:jc w:val="both"/>
        <w:rPr>
          <w:rFonts w:ascii="Arial" w:hAnsi="Arial" w:cs="Arial"/>
          <w:b w:val="0"/>
          <w:color w:val="000000"/>
          <w:sz w:val="22"/>
          <w:szCs w:val="22"/>
        </w:rPr>
      </w:pPr>
    </w:p>
    <w:p w14:paraId="370E22F4" w14:textId="097547AA" w:rsidR="00193BAA" w:rsidRPr="005B055D" w:rsidRDefault="00265683" w:rsidP="00D57354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5B055D">
        <w:rPr>
          <w:rFonts w:ascii="Arial" w:hAnsi="Arial" w:cs="Arial"/>
          <w:color w:val="000000"/>
          <w:sz w:val="22"/>
          <w:szCs w:val="22"/>
        </w:rPr>
        <w:t xml:space="preserve">UBICACIÓN: </w:t>
      </w:r>
    </w:p>
    <w:p w14:paraId="57FEBFFE" w14:textId="16510AFD" w:rsidR="003C3082" w:rsidRDefault="003068CB" w:rsidP="00CE5ECA">
      <w:pPr>
        <w:ind w:firstLine="708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La obra se desarrolla</w:t>
      </w:r>
      <w:r w:rsidR="00017EF6">
        <w:rPr>
          <w:rFonts w:ascii="Arial" w:hAnsi="Arial" w:cs="Arial"/>
          <w:b w:val="0"/>
          <w:sz w:val="22"/>
          <w:szCs w:val="22"/>
        </w:rPr>
        <w:t xml:space="preserve"> </w:t>
      </w:r>
      <w:r w:rsidR="00474A08">
        <w:rPr>
          <w:rFonts w:ascii="Arial" w:hAnsi="Arial" w:cs="Arial"/>
          <w:b w:val="0"/>
          <w:sz w:val="22"/>
          <w:szCs w:val="22"/>
        </w:rPr>
        <w:t xml:space="preserve">sobre el espacio verde ubicado en la </w:t>
      </w:r>
      <w:proofErr w:type="spellStart"/>
      <w:r w:rsidR="00474A08">
        <w:rPr>
          <w:rFonts w:ascii="Arial" w:hAnsi="Arial" w:cs="Arial"/>
          <w:b w:val="0"/>
          <w:sz w:val="22"/>
          <w:szCs w:val="22"/>
        </w:rPr>
        <w:t>Avda</w:t>
      </w:r>
      <w:proofErr w:type="spellEnd"/>
      <w:r w:rsidR="00474A08">
        <w:rPr>
          <w:rFonts w:ascii="Arial" w:hAnsi="Arial" w:cs="Arial"/>
          <w:b w:val="0"/>
          <w:sz w:val="22"/>
          <w:szCs w:val="22"/>
        </w:rPr>
        <w:t xml:space="preserve"> Requena entre calle Guatemala y Colombia. </w:t>
      </w:r>
    </w:p>
    <w:p w14:paraId="5009080D" w14:textId="68EF77E9" w:rsidR="00474A08" w:rsidRDefault="00474A08" w:rsidP="00CE5ECA">
      <w:pPr>
        <w:ind w:firstLine="708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>La idea de implementar la plaza integradora en este lugar surge del desarrollo de toda la costanera como un gran parque urbano, siendo la misma parte integral del proyecto completo.-</w:t>
      </w:r>
    </w:p>
    <w:p w14:paraId="0B991C67" w14:textId="032D6E35" w:rsidR="00474A08" w:rsidRDefault="00474A08" w:rsidP="00CE5ECA">
      <w:pPr>
        <w:ind w:firstLine="708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A su vez consideramos que con este proyecto se jerarquiza esta vía de circulación, además de constituir un lugar de esparcimiento para todos los barrios que allí se ubican (B° Malvinas, B° La Montaña, B° San </w:t>
      </w:r>
      <w:proofErr w:type="spellStart"/>
      <w:r>
        <w:rPr>
          <w:rFonts w:ascii="Arial" w:hAnsi="Arial" w:cs="Arial"/>
          <w:b w:val="0"/>
          <w:sz w:val="22"/>
          <w:szCs w:val="22"/>
        </w:rPr>
        <w:t>Jose</w:t>
      </w:r>
      <w:proofErr w:type="spellEnd"/>
      <w:r>
        <w:rPr>
          <w:rFonts w:ascii="Arial" w:hAnsi="Arial" w:cs="Arial"/>
          <w:b w:val="0"/>
          <w:sz w:val="22"/>
          <w:szCs w:val="22"/>
        </w:rPr>
        <w:t xml:space="preserve">, </w:t>
      </w:r>
      <w:proofErr w:type="spellStart"/>
      <w:r>
        <w:rPr>
          <w:rFonts w:ascii="Arial" w:hAnsi="Arial" w:cs="Arial"/>
          <w:b w:val="0"/>
          <w:sz w:val="22"/>
          <w:szCs w:val="22"/>
        </w:rPr>
        <w:t>etc</w:t>
      </w:r>
      <w:proofErr w:type="spellEnd"/>
      <w:r>
        <w:rPr>
          <w:rFonts w:ascii="Arial" w:hAnsi="Arial" w:cs="Arial"/>
          <w:b w:val="0"/>
          <w:sz w:val="22"/>
          <w:szCs w:val="22"/>
        </w:rPr>
        <w:t>).-</w:t>
      </w:r>
    </w:p>
    <w:p w14:paraId="6170A4F0" w14:textId="397487B8" w:rsidR="000424E9" w:rsidRDefault="000424E9" w:rsidP="00CE5ECA">
      <w:pPr>
        <w:ind w:firstLine="708"/>
        <w:rPr>
          <w:rFonts w:ascii="Arial" w:hAnsi="Arial" w:cs="Arial"/>
          <w:b w:val="0"/>
          <w:sz w:val="22"/>
          <w:szCs w:val="22"/>
        </w:rPr>
      </w:pPr>
    </w:p>
    <w:p w14:paraId="46877356" w14:textId="55608DBF" w:rsidR="000424E9" w:rsidRDefault="000424E9" w:rsidP="00CE5ECA">
      <w:pPr>
        <w:ind w:firstLine="708"/>
        <w:rPr>
          <w:rFonts w:ascii="Arial" w:hAnsi="Arial" w:cs="Arial"/>
          <w:b w:val="0"/>
          <w:sz w:val="22"/>
          <w:szCs w:val="22"/>
        </w:rPr>
      </w:pPr>
    </w:p>
    <w:p w14:paraId="366D94E7" w14:textId="77777777" w:rsidR="005E3450" w:rsidRDefault="005E3450" w:rsidP="00CE5ECA">
      <w:pPr>
        <w:ind w:firstLine="708"/>
        <w:rPr>
          <w:rFonts w:ascii="Arial" w:hAnsi="Arial" w:cs="Arial"/>
          <w:b w:val="0"/>
          <w:sz w:val="22"/>
          <w:szCs w:val="22"/>
        </w:rPr>
      </w:pPr>
    </w:p>
    <w:p w14:paraId="163129B6" w14:textId="77777777" w:rsidR="005E3450" w:rsidRDefault="005E3450" w:rsidP="00CE5ECA">
      <w:pPr>
        <w:ind w:firstLine="708"/>
        <w:rPr>
          <w:rFonts w:ascii="Arial" w:hAnsi="Arial" w:cs="Arial"/>
          <w:b w:val="0"/>
          <w:sz w:val="22"/>
          <w:szCs w:val="22"/>
        </w:rPr>
      </w:pPr>
    </w:p>
    <w:p w14:paraId="3754D531" w14:textId="18D69875" w:rsidR="005E3450" w:rsidRDefault="005E3450" w:rsidP="00CE5ECA">
      <w:pPr>
        <w:ind w:firstLine="708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noProof/>
          <w:sz w:val="22"/>
          <w:szCs w:val="22"/>
          <w:lang w:val="es-AR" w:eastAsia="es-AR"/>
        </w:rPr>
        <w:drawing>
          <wp:inline distT="0" distB="0" distL="0" distR="0" wp14:anchorId="02BF97AB" wp14:editId="7BF8F4DC">
            <wp:extent cx="5400675" cy="3686175"/>
            <wp:effectExtent l="0" t="0" r="9525" b="9525"/>
            <wp:docPr id="6422679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BB3A5" w14:textId="77777777" w:rsidR="005E3450" w:rsidRDefault="005E3450" w:rsidP="00CE5ECA">
      <w:pPr>
        <w:ind w:firstLine="708"/>
        <w:rPr>
          <w:rFonts w:ascii="Arial" w:hAnsi="Arial" w:cs="Arial"/>
          <w:b w:val="0"/>
          <w:sz w:val="22"/>
          <w:szCs w:val="22"/>
        </w:rPr>
      </w:pPr>
    </w:p>
    <w:p w14:paraId="3C5891FC" w14:textId="77777777" w:rsidR="005E3450" w:rsidRDefault="005E3450" w:rsidP="00CE5ECA">
      <w:pPr>
        <w:ind w:firstLine="708"/>
        <w:rPr>
          <w:rFonts w:ascii="Arial" w:hAnsi="Arial" w:cs="Arial"/>
          <w:b w:val="0"/>
          <w:sz w:val="22"/>
          <w:szCs w:val="22"/>
        </w:rPr>
      </w:pPr>
    </w:p>
    <w:p w14:paraId="7304ADE7" w14:textId="77777777" w:rsidR="005E3450" w:rsidRDefault="005E3450" w:rsidP="00CE5ECA">
      <w:pPr>
        <w:ind w:firstLine="708"/>
        <w:rPr>
          <w:rFonts w:ascii="Arial" w:hAnsi="Arial" w:cs="Arial"/>
          <w:b w:val="0"/>
          <w:sz w:val="22"/>
          <w:szCs w:val="22"/>
        </w:rPr>
      </w:pPr>
    </w:p>
    <w:p w14:paraId="1D8D4550" w14:textId="77777777" w:rsidR="005E3450" w:rsidRDefault="005E3450" w:rsidP="00CE5ECA">
      <w:pPr>
        <w:ind w:firstLine="708"/>
        <w:rPr>
          <w:rFonts w:ascii="Arial" w:hAnsi="Arial" w:cs="Arial"/>
          <w:b w:val="0"/>
          <w:sz w:val="22"/>
          <w:szCs w:val="22"/>
        </w:rPr>
      </w:pPr>
    </w:p>
    <w:p w14:paraId="5F87B0D7" w14:textId="77777777" w:rsidR="005E3450" w:rsidRDefault="005E3450" w:rsidP="00CE5ECA">
      <w:pPr>
        <w:ind w:firstLine="708"/>
        <w:rPr>
          <w:rFonts w:ascii="Arial" w:hAnsi="Arial" w:cs="Arial"/>
          <w:b w:val="0"/>
          <w:sz w:val="22"/>
          <w:szCs w:val="22"/>
        </w:rPr>
      </w:pPr>
    </w:p>
    <w:p w14:paraId="2D5DE6BF" w14:textId="77777777" w:rsidR="005E3450" w:rsidRDefault="005E3450" w:rsidP="00CE5ECA">
      <w:pPr>
        <w:ind w:firstLine="708"/>
        <w:rPr>
          <w:rFonts w:ascii="Arial" w:hAnsi="Arial" w:cs="Arial"/>
          <w:b w:val="0"/>
          <w:sz w:val="22"/>
          <w:szCs w:val="22"/>
        </w:rPr>
      </w:pPr>
    </w:p>
    <w:p w14:paraId="742ABA9D" w14:textId="4C1730AA" w:rsidR="000424E9" w:rsidRDefault="000424E9" w:rsidP="00CE5ECA">
      <w:pPr>
        <w:ind w:firstLine="708"/>
        <w:rPr>
          <w:rFonts w:ascii="Arial" w:hAnsi="Arial" w:cs="Arial"/>
          <w:b w:val="0"/>
          <w:sz w:val="22"/>
          <w:szCs w:val="22"/>
        </w:rPr>
      </w:pPr>
    </w:p>
    <w:p w14:paraId="6B03A251" w14:textId="0C239E7D" w:rsidR="000424E9" w:rsidRDefault="005E3450" w:rsidP="005E3450">
      <w:pPr>
        <w:ind w:firstLine="708"/>
        <w:jc w:val="center"/>
        <w:rPr>
          <w:rFonts w:ascii="Arial" w:hAnsi="Arial" w:cs="Arial"/>
          <w:b w:val="0"/>
          <w:sz w:val="22"/>
          <w:szCs w:val="22"/>
        </w:rPr>
      </w:pPr>
      <w:r>
        <w:rPr>
          <w:noProof/>
          <w:lang w:val="es-AR" w:eastAsia="es-AR"/>
        </w:rPr>
        <w:drawing>
          <wp:inline distT="0" distB="0" distL="0" distR="0" wp14:anchorId="425528A7" wp14:editId="4B58272B">
            <wp:extent cx="3708253" cy="2781300"/>
            <wp:effectExtent l="0" t="0" r="6985" b="0"/>
            <wp:docPr id="20116953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906" cy="285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0334F" w14:textId="548D325E" w:rsidR="000424E9" w:rsidRDefault="000424E9" w:rsidP="00CE5ECA">
      <w:pPr>
        <w:ind w:firstLine="708"/>
        <w:rPr>
          <w:rFonts w:ascii="Arial" w:hAnsi="Arial" w:cs="Arial"/>
          <w:b w:val="0"/>
          <w:sz w:val="22"/>
          <w:szCs w:val="22"/>
        </w:rPr>
      </w:pPr>
    </w:p>
    <w:p w14:paraId="47D223BA" w14:textId="63B17FC5" w:rsidR="000424E9" w:rsidRDefault="000424E9" w:rsidP="00CE5ECA">
      <w:pPr>
        <w:ind w:firstLine="708"/>
        <w:rPr>
          <w:rFonts w:ascii="Arial" w:hAnsi="Arial" w:cs="Arial"/>
          <w:b w:val="0"/>
          <w:sz w:val="22"/>
          <w:szCs w:val="22"/>
        </w:rPr>
      </w:pPr>
    </w:p>
    <w:p w14:paraId="72E93ED2" w14:textId="4456B203" w:rsidR="005E3450" w:rsidRDefault="005E3450" w:rsidP="005E3450">
      <w:pPr>
        <w:ind w:firstLine="708"/>
        <w:jc w:val="center"/>
        <w:rPr>
          <w:rFonts w:ascii="Arial" w:hAnsi="Arial" w:cs="Arial"/>
          <w:b w:val="0"/>
          <w:sz w:val="22"/>
          <w:szCs w:val="22"/>
        </w:rPr>
      </w:pPr>
      <w:r>
        <w:rPr>
          <w:noProof/>
          <w:lang w:val="es-AR" w:eastAsia="es-AR"/>
        </w:rPr>
        <w:drawing>
          <wp:inline distT="0" distB="0" distL="0" distR="0" wp14:anchorId="6A25D398" wp14:editId="1DA9BF54">
            <wp:extent cx="3669663" cy="2752355"/>
            <wp:effectExtent l="0" t="0" r="7620" b="0"/>
            <wp:docPr id="162188653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37287" cy="280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DAF38" w14:textId="50D7CA10" w:rsidR="000424E9" w:rsidRDefault="000424E9" w:rsidP="00CE5ECA">
      <w:pPr>
        <w:ind w:firstLine="708"/>
        <w:rPr>
          <w:rFonts w:ascii="Arial" w:hAnsi="Arial" w:cs="Arial"/>
          <w:b w:val="0"/>
          <w:sz w:val="22"/>
          <w:szCs w:val="22"/>
        </w:rPr>
      </w:pPr>
    </w:p>
    <w:p w14:paraId="016FB609" w14:textId="35A7322A" w:rsidR="000424E9" w:rsidRDefault="000424E9" w:rsidP="00CE5ECA">
      <w:pPr>
        <w:ind w:firstLine="708"/>
        <w:rPr>
          <w:rFonts w:ascii="Arial" w:hAnsi="Arial" w:cs="Arial"/>
          <w:b w:val="0"/>
          <w:sz w:val="22"/>
          <w:szCs w:val="22"/>
        </w:rPr>
      </w:pPr>
    </w:p>
    <w:p w14:paraId="6A3C4641" w14:textId="25601E7B" w:rsidR="000424E9" w:rsidRDefault="000424E9" w:rsidP="00CE5ECA">
      <w:pPr>
        <w:ind w:firstLine="708"/>
        <w:rPr>
          <w:rFonts w:ascii="Arial" w:hAnsi="Arial" w:cs="Arial"/>
          <w:b w:val="0"/>
          <w:sz w:val="22"/>
          <w:szCs w:val="22"/>
        </w:rPr>
      </w:pPr>
    </w:p>
    <w:p w14:paraId="737E199D" w14:textId="47A9A06F" w:rsidR="000424E9" w:rsidRDefault="000424E9" w:rsidP="00CE5ECA">
      <w:pPr>
        <w:ind w:firstLine="708"/>
        <w:rPr>
          <w:rFonts w:ascii="Arial" w:hAnsi="Arial" w:cs="Arial"/>
          <w:b w:val="0"/>
          <w:sz w:val="22"/>
          <w:szCs w:val="22"/>
        </w:rPr>
      </w:pPr>
    </w:p>
    <w:p w14:paraId="00F5A94D" w14:textId="77777777" w:rsidR="00193BAA" w:rsidRPr="00193BAA" w:rsidRDefault="005B055D" w:rsidP="005B055D">
      <w:pPr>
        <w:spacing w:after="160" w:line="259" w:lineRule="auto"/>
        <w:outlineLvl w:val="0"/>
        <w:rPr>
          <w:rFonts w:ascii="Arial" w:hAnsi="Arial" w:cs="Arial"/>
          <w:bCs/>
          <w:sz w:val="22"/>
          <w:szCs w:val="22"/>
        </w:rPr>
      </w:pPr>
      <w:r w:rsidRPr="005B055D">
        <w:rPr>
          <w:rFonts w:ascii="Arial" w:hAnsi="Arial" w:cs="Arial"/>
          <w:bCs/>
          <w:sz w:val="22"/>
          <w:szCs w:val="22"/>
        </w:rPr>
        <w:t>JUSTIFICACION</w:t>
      </w:r>
    </w:p>
    <w:p w14:paraId="2628D2CD" w14:textId="032F7614" w:rsidR="00AA3B5B" w:rsidRDefault="00474A08" w:rsidP="00884A14">
      <w:pPr>
        <w:jc w:val="both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La justificación de este proyecto se basa no solo en  la necesidad de que los barrios cuenten con un espacio acorde (Plaza Integradora) sino que a su vez es parte de un proyecto mayor donde se plantea un parque lineal a lo largo de la </w:t>
      </w:r>
      <w:r w:rsidR="00A10334">
        <w:rPr>
          <w:rFonts w:ascii="Arial" w:hAnsi="Arial" w:cs="Arial"/>
          <w:b w:val="0"/>
          <w:sz w:val="22"/>
          <w:szCs w:val="22"/>
        </w:rPr>
        <w:t>avda.</w:t>
      </w:r>
      <w:r>
        <w:rPr>
          <w:rFonts w:ascii="Arial" w:hAnsi="Arial" w:cs="Arial"/>
          <w:b w:val="0"/>
          <w:sz w:val="22"/>
          <w:szCs w:val="22"/>
        </w:rPr>
        <w:t xml:space="preserve"> </w:t>
      </w:r>
      <w:r w:rsidR="00E24E96">
        <w:rPr>
          <w:rFonts w:ascii="Arial" w:hAnsi="Arial" w:cs="Arial"/>
          <w:b w:val="0"/>
          <w:sz w:val="22"/>
          <w:szCs w:val="22"/>
        </w:rPr>
        <w:t>R</w:t>
      </w:r>
      <w:r>
        <w:rPr>
          <w:rFonts w:ascii="Arial" w:hAnsi="Arial" w:cs="Arial"/>
          <w:b w:val="0"/>
          <w:sz w:val="22"/>
          <w:szCs w:val="22"/>
        </w:rPr>
        <w:t>equena logrando jerarquización de dicha ar</w:t>
      </w:r>
      <w:r w:rsidR="00E24E96">
        <w:rPr>
          <w:rFonts w:ascii="Arial" w:hAnsi="Arial" w:cs="Arial"/>
          <w:b w:val="0"/>
          <w:sz w:val="22"/>
          <w:szCs w:val="22"/>
        </w:rPr>
        <w:t xml:space="preserve">teria y lograr una mayor circulación </w:t>
      </w:r>
      <w:r w:rsidR="00A10334">
        <w:rPr>
          <w:rFonts w:ascii="Arial" w:hAnsi="Arial" w:cs="Arial"/>
          <w:b w:val="0"/>
          <w:sz w:val="22"/>
          <w:szCs w:val="22"/>
        </w:rPr>
        <w:t>vehicular.-</w:t>
      </w:r>
    </w:p>
    <w:p w14:paraId="1EA80D9A" w14:textId="77777777" w:rsidR="00884A14" w:rsidRDefault="00884A14" w:rsidP="00884A14">
      <w:pPr>
        <w:jc w:val="both"/>
        <w:rPr>
          <w:rFonts w:ascii="Arial" w:hAnsi="Arial" w:cs="Arial"/>
          <w:b w:val="0"/>
          <w:sz w:val="22"/>
          <w:szCs w:val="22"/>
        </w:rPr>
      </w:pPr>
    </w:p>
    <w:p w14:paraId="072BD3A0" w14:textId="77777777" w:rsidR="00AF20DA" w:rsidRDefault="00AF20DA" w:rsidP="00D57354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193BAA">
        <w:rPr>
          <w:rFonts w:ascii="Arial" w:hAnsi="Arial" w:cs="Arial"/>
          <w:color w:val="000000"/>
          <w:sz w:val="22"/>
          <w:szCs w:val="22"/>
        </w:rPr>
        <w:t>DESCRIPCION</w:t>
      </w:r>
      <w:r w:rsidR="00265683" w:rsidRPr="00193BAA">
        <w:rPr>
          <w:rFonts w:ascii="Arial" w:hAnsi="Arial" w:cs="Arial"/>
          <w:color w:val="000000"/>
          <w:sz w:val="22"/>
          <w:szCs w:val="22"/>
        </w:rPr>
        <w:t xml:space="preserve"> DE LA OBRA: </w:t>
      </w:r>
    </w:p>
    <w:p w14:paraId="376249BD" w14:textId="77777777" w:rsidR="00327939" w:rsidRDefault="00327939" w:rsidP="00327939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03F343A0" w14:textId="584BBEF7" w:rsidR="00E24E96" w:rsidRDefault="00AF20DA" w:rsidP="00E24E96">
      <w:pPr>
        <w:ind w:firstLine="708"/>
        <w:jc w:val="both"/>
        <w:rPr>
          <w:rFonts w:ascii="Arial" w:hAnsi="Arial" w:cs="Arial"/>
          <w:b w:val="0"/>
          <w:sz w:val="22"/>
          <w:szCs w:val="22"/>
        </w:rPr>
      </w:pPr>
      <w:r w:rsidRPr="005B055D">
        <w:rPr>
          <w:rFonts w:ascii="Arial" w:hAnsi="Arial" w:cs="Arial"/>
          <w:b w:val="0"/>
          <w:color w:val="000000"/>
          <w:sz w:val="22"/>
          <w:szCs w:val="22"/>
        </w:rPr>
        <w:t xml:space="preserve">La obra </w:t>
      </w:r>
      <w:r w:rsidR="006A7B98" w:rsidRPr="005B055D">
        <w:rPr>
          <w:rFonts w:ascii="Arial" w:hAnsi="Arial" w:cs="Arial"/>
          <w:b w:val="0"/>
          <w:sz w:val="22"/>
          <w:szCs w:val="22"/>
        </w:rPr>
        <w:t>consta</w:t>
      </w:r>
      <w:r w:rsidR="00B92786">
        <w:rPr>
          <w:rFonts w:ascii="Arial" w:hAnsi="Arial" w:cs="Arial"/>
          <w:b w:val="0"/>
          <w:sz w:val="22"/>
          <w:szCs w:val="22"/>
        </w:rPr>
        <w:t xml:space="preserve"> </w:t>
      </w:r>
      <w:r w:rsidR="00E24E96">
        <w:rPr>
          <w:rFonts w:ascii="Arial" w:hAnsi="Arial" w:cs="Arial"/>
          <w:b w:val="0"/>
          <w:sz w:val="22"/>
          <w:szCs w:val="22"/>
        </w:rPr>
        <w:t xml:space="preserve">en la realización de una plaza cercada con hierro, con juegos y estructura adaptada a personas con discapacidades logrando </w:t>
      </w:r>
      <w:r w:rsidR="00A10334">
        <w:rPr>
          <w:rFonts w:ascii="Arial" w:hAnsi="Arial" w:cs="Arial"/>
          <w:b w:val="0"/>
          <w:sz w:val="22"/>
          <w:szCs w:val="22"/>
        </w:rPr>
        <w:t>así</w:t>
      </w:r>
      <w:bookmarkStart w:id="0" w:name="_GoBack"/>
      <w:bookmarkEnd w:id="0"/>
      <w:r w:rsidR="00E24E96">
        <w:rPr>
          <w:rFonts w:ascii="Arial" w:hAnsi="Arial" w:cs="Arial"/>
          <w:b w:val="0"/>
          <w:sz w:val="22"/>
          <w:szCs w:val="22"/>
        </w:rPr>
        <w:t xml:space="preserve"> una plaza integradora.-</w:t>
      </w:r>
    </w:p>
    <w:p w14:paraId="15D279B1" w14:textId="13A05C11" w:rsidR="00E24E96" w:rsidRDefault="00E24E96" w:rsidP="00E24E96">
      <w:pPr>
        <w:ind w:firstLine="708"/>
        <w:jc w:val="both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Consta de un cercado de caño estructural, un </w:t>
      </w:r>
      <w:r w:rsidR="00160102">
        <w:rPr>
          <w:rFonts w:ascii="Arial" w:hAnsi="Arial" w:cs="Arial"/>
          <w:b w:val="0"/>
          <w:sz w:val="22"/>
          <w:szCs w:val="22"/>
        </w:rPr>
        <w:t>pórtico</w:t>
      </w:r>
      <w:r>
        <w:rPr>
          <w:rFonts w:ascii="Arial" w:hAnsi="Arial" w:cs="Arial"/>
          <w:b w:val="0"/>
          <w:sz w:val="22"/>
          <w:szCs w:val="22"/>
        </w:rPr>
        <w:t xml:space="preserve"> de acceso </w:t>
      </w:r>
      <w:r w:rsidR="00A10334">
        <w:rPr>
          <w:rFonts w:ascii="Arial" w:hAnsi="Arial" w:cs="Arial"/>
          <w:b w:val="0"/>
          <w:sz w:val="22"/>
          <w:szCs w:val="22"/>
        </w:rPr>
        <w:t>controlado</w:t>
      </w:r>
      <w:r>
        <w:rPr>
          <w:rFonts w:ascii="Arial" w:hAnsi="Arial" w:cs="Arial"/>
          <w:b w:val="0"/>
          <w:sz w:val="22"/>
          <w:szCs w:val="22"/>
        </w:rPr>
        <w:t>, pisos de goma, juegos adaptados e iluminación acorde con artefactos led.-</w:t>
      </w:r>
    </w:p>
    <w:p w14:paraId="6B790A6D" w14:textId="06D712A7" w:rsidR="00320767" w:rsidRPr="005B055D" w:rsidRDefault="00E24E96" w:rsidP="00D57354">
      <w:pPr>
        <w:jc w:val="both"/>
        <w:rPr>
          <w:rFonts w:ascii="Arial" w:hAnsi="Arial" w:cs="Arial"/>
          <w:b w:val="0"/>
          <w:color w:val="000000"/>
          <w:sz w:val="22"/>
          <w:szCs w:val="22"/>
        </w:rPr>
      </w:pPr>
      <w:r>
        <w:rPr>
          <w:rFonts w:ascii="Arial" w:hAnsi="Arial" w:cs="Arial"/>
          <w:b w:val="0"/>
          <w:sz w:val="22"/>
          <w:szCs w:val="22"/>
        </w:rPr>
        <w:t xml:space="preserve"> </w:t>
      </w:r>
    </w:p>
    <w:p w14:paraId="1D91DCE7" w14:textId="77777777" w:rsidR="00265683" w:rsidRDefault="00265683" w:rsidP="00D57354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5B055D">
        <w:rPr>
          <w:rFonts w:ascii="Arial" w:hAnsi="Arial" w:cs="Arial"/>
          <w:color w:val="000000"/>
          <w:sz w:val="22"/>
          <w:szCs w:val="22"/>
        </w:rPr>
        <w:t>PLAZO DE EJECUCION</w:t>
      </w:r>
    </w:p>
    <w:p w14:paraId="7FD45392" w14:textId="77777777" w:rsidR="00193BAA" w:rsidRPr="005B055D" w:rsidRDefault="00193BAA" w:rsidP="00D57354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0F96F716" w14:textId="2434B74F" w:rsidR="00265683" w:rsidRPr="005B055D" w:rsidRDefault="00265683" w:rsidP="00D57354">
      <w:pPr>
        <w:jc w:val="both"/>
        <w:rPr>
          <w:rFonts w:ascii="Arial" w:hAnsi="Arial" w:cs="Arial"/>
          <w:b w:val="0"/>
          <w:color w:val="000000"/>
          <w:sz w:val="22"/>
          <w:szCs w:val="22"/>
        </w:rPr>
      </w:pPr>
      <w:r w:rsidRPr="005B055D">
        <w:rPr>
          <w:rFonts w:ascii="Arial" w:hAnsi="Arial" w:cs="Arial"/>
          <w:b w:val="0"/>
          <w:color w:val="000000"/>
          <w:sz w:val="22"/>
          <w:szCs w:val="22"/>
        </w:rPr>
        <w:tab/>
      </w:r>
      <w:r w:rsidRPr="005B055D">
        <w:rPr>
          <w:rFonts w:ascii="Arial" w:hAnsi="Arial" w:cs="Arial"/>
          <w:b w:val="0"/>
          <w:color w:val="000000"/>
          <w:sz w:val="22"/>
          <w:szCs w:val="22"/>
        </w:rPr>
        <w:tab/>
      </w:r>
      <w:r w:rsidR="005B055D">
        <w:rPr>
          <w:rFonts w:ascii="Arial" w:hAnsi="Arial" w:cs="Arial"/>
          <w:b w:val="0"/>
          <w:sz w:val="22"/>
          <w:szCs w:val="22"/>
        </w:rPr>
        <w:t>El plazo previsto de</w:t>
      </w:r>
      <w:r w:rsidRPr="005B055D">
        <w:rPr>
          <w:rFonts w:ascii="Arial" w:hAnsi="Arial" w:cs="Arial"/>
          <w:b w:val="0"/>
          <w:color w:val="000000"/>
          <w:sz w:val="22"/>
          <w:szCs w:val="22"/>
        </w:rPr>
        <w:t xml:space="preserve"> ejecución</w:t>
      </w:r>
      <w:r w:rsidR="005B055D">
        <w:rPr>
          <w:rFonts w:ascii="Arial" w:hAnsi="Arial" w:cs="Arial"/>
          <w:b w:val="0"/>
          <w:color w:val="000000"/>
          <w:sz w:val="22"/>
          <w:szCs w:val="22"/>
        </w:rPr>
        <w:t xml:space="preserve"> es</w:t>
      </w:r>
      <w:r w:rsidR="00327939">
        <w:rPr>
          <w:rFonts w:ascii="Arial" w:hAnsi="Arial" w:cs="Arial"/>
          <w:b w:val="0"/>
          <w:color w:val="000000"/>
          <w:sz w:val="22"/>
          <w:szCs w:val="22"/>
        </w:rPr>
        <w:t xml:space="preserve"> de </w:t>
      </w:r>
      <w:r w:rsidR="00E24E96">
        <w:rPr>
          <w:rFonts w:ascii="Arial" w:hAnsi="Arial" w:cs="Arial"/>
          <w:b w:val="0"/>
          <w:color w:val="000000"/>
          <w:sz w:val="22"/>
          <w:szCs w:val="22"/>
        </w:rPr>
        <w:t>9</w:t>
      </w:r>
      <w:r w:rsidR="00884A14">
        <w:rPr>
          <w:rFonts w:ascii="Arial" w:hAnsi="Arial" w:cs="Arial"/>
          <w:b w:val="0"/>
          <w:color w:val="000000"/>
          <w:sz w:val="22"/>
          <w:szCs w:val="22"/>
        </w:rPr>
        <w:t>0</w:t>
      </w:r>
      <w:r w:rsidRPr="005B055D">
        <w:rPr>
          <w:rFonts w:ascii="Arial" w:hAnsi="Arial" w:cs="Arial"/>
          <w:b w:val="0"/>
          <w:color w:val="000000"/>
          <w:sz w:val="22"/>
          <w:szCs w:val="22"/>
        </w:rPr>
        <w:t xml:space="preserve"> días</w:t>
      </w:r>
      <w:r w:rsidR="001B1D09" w:rsidRPr="005B055D">
        <w:rPr>
          <w:rFonts w:ascii="Arial" w:hAnsi="Arial" w:cs="Arial"/>
          <w:b w:val="0"/>
          <w:color w:val="000000"/>
          <w:sz w:val="22"/>
          <w:szCs w:val="22"/>
        </w:rPr>
        <w:t xml:space="preserve"> corridos</w:t>
      </w:r>
      <w:r w:rsidRPr="005B055D">
        <w:rPr>
          <w:rFonts w:ascii="Arial" w:hAnsi="Arial" w:cs="Arial"/>
          <w:b w:val="0"/>
          <w:color w:val="000000"/>
          <w:sz w:val="22"/>
          <w:szCs w:val="22"/>
        </w:rPr>
        <w:t>.-</w:t>
      </w:r>
    </w:p>
    <w:p w14:paraId="2D91C1F6" w14:textId="77777777" w:rsidR="00320767" w:rsidRPr="005B055D" w:rsidRDefault="00320767" w:rsidP="00D57354">
      <w:pPr>
        <w:jc w:val="both"/>
        <w:rPr>
          <w:rFonts w:ascii="Arial" w:hAnsi="Arial" w:cs="Arial"/>
          <w:b w:val="0"/>
          <w:color w:val="000000"/>
          <w:sz w:val="22"/>
          <w:szCs w:val="22"/>
        </w:rPr>
      </w:pPr>
    </w:p>
    <w:p w14:paraId="4BCAD255" w14:textId="01261177" w:rsidR="00193BAA" w:rsidRDefault="00265683" w:rsidP="00D57354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5B055D">
        <w:rPr>
          <w:rFonts w:ascii="Arial" w:hAnsi="Arial" w:cs="Arial"/>
          <w:color w:val="000000"/>
          <w:sz w:val="22"/>
          <w:szCs w:val="22"/>
        </w:rPr>
        <w:t>MONTO DE LA OBRA</w:t>
      </w:r>
    </w:p>
    <w:p w14:paraId="2C78A2C0" w14:textId="77777777" w:rsidR="00645AE1" w:rsidRPr="005B055D" w:rsidRDefault="00645AE1" w:rsidP="00D57354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0D9F875A" w14:textId="1E434152" w:rsidR="00E9651C" w:rsidRPr="00E9651C" w:rsidRDefault="00327939" w:rsidP="00E9651C">
      <w:pPr>
        <w:jc w:val="both"/>
        <w:rPr>
          <w:rFonts w:ascii="Arial" w:hAnsi="Arial" w:cs="Arial"/>
          <w:bCs/>
          <w:sz w:val="16"/>
          <w:szCs w:val="16"/>
          <w:lang w:val="es-AR" w:eastAsia="es-AR"/>
        </w:rPr>
      </w:pPr>
      <w:r>
        <w:rPr>
          <w:rFonts w:ascii="Arial" w:hAnsi="Arial" w:cs="Arial"/>
          <w:b w:val="0"/>
          <w:color w:val="000000"/>
          <w:sz w:val="22"/>
          <w:szCs w:val="22"/>
        </w:rPr>
        <w:t>El monto de la presente obra</w:t>
      </w:r>
      <w:r w:rsidR="00265683" w:rsidRPr="005B055D">
        <w:rPr>
          <w:rFonts w:ascii="Arial" w:hAnsi="Arial" w:cs="Arial"/>
          <w:b w:val="0"/>
          <w:color w:val="000000"/>
          <w:sz w:val="22"/>
          <w:szCs w:val="22"/>
        </w:rPr>
        <w:t xml:space="preserve"> es</w:t>
      </w:r>
      <w:r w:rsidR="00160102">
        <w:rPr>
          <w:rFonts w:ascii="Arial" w:hAnsi="Arial" w:cs="Arial"/>
          <w:b w:val="0"/>
          <w:color w:val="000000"/>
          <w:sz w:val="22"/>
          <w:szCs w:val="22"/>
        </w:rPr>
        <w:t xml:space="preserve"> </w:t>
      </w:r>
      <w:r w:rsidR="00E24E96" w:rsidRPr="00160102">
        <w:rPr>
          <w:rFonts w:ascii="Arial" w:hAnsi="Arial" w:cs="Arial"/>
          <w:bCs/>
          <w:sz w:val="22"/>
          <w:szCs w:val="22"/>
          <w:lang w:val="es-AR" w:eastAsia="es-AR"/>
        </w:rPr>
        <w:t>$</w:t>
      </w:r>
      <w:r w:rsidR="00160102" w:rsidRPr="00160102">
        <w:rPr>
          <w:rFonts w:ascii="Arial" w:hAnsi="Arial" w:cs="Arial"/>
          <w:b w:val="0"/>
          <w:sz w:val="22"/>
          <w:szCs w:val="22"/>
          <w:lang w:val="es-AR" w:eastAsia="es-AR"/>
        </w:rPr>
        <w:t xml:space="preserve"> </w:t>
      </w:r>
      <w:r w:rsidR="00E9651C" w:rsidRPr="00E9651C">
        <w:rPr>
          <w:rFonts w:ascii="Arial" w:hAnsi="Arial" w:cs="Arial"/>
          <w:bCs/>
          <w:sz w:val="22"/>
          <w:szCs w:val="22"/>
          <w:lang w:val="es-AR" w:eastAsia="es-AR"/>
        </w:rPr>
        <w:t xml:space="preserve">49.421.429,46 </w:t>
      </w:r>
      <w:r w:rsidR="00E9651C">
        <w:rPr>
          <w:rFonts w:ascii="Arial" w:hAnsi="Arial" w:cs="Arial"/>
          <w:bCs/>
          <w:sz w:val="22"/>
          <w:szCs w:val="22"/>
          <w:lang w:val="es-AR" w:eastAsia="es-AR"/>
        </w:rPr>
        <w:t xml:space="preserve">(cuarenta y nueve millones cuatrocientos </w:t>
      </w:r>
      <w:r w:rsidR="00A10334">
        <w:rPr>
          <w:rFonts w:ascii="Arial" w:hAnsi="Arial" w:cs="Arial"/>
          <w:bCs/>
          <w:sz w:val="22"/>
          <w:szCs w:val="22"/>
          <w:lang w:val="es-AR" w:eastAsia="es-AR"/>
        </w:rPr>
        <w:t>veintiún</w:t>
      </w:r>
      <w:r w:rsidR="00E9651C">
        <w:rPr>
          <w:rFonts w:ascii="Arial" w:hAnsi="Arial" w:cs="Arial"/>
          <w:bCs/>
          <w:sz w:val="22"/>
          <w:szCs w:val="22"/>
          <w:lang w:val="es-AR" w:eastAsia="es-AR"/>
        </w:rPr>
        <w:t xml:space="preserve"> mil cuatrocientos veintinueve c/46/100</w:t>
      </w:r>
      <w:r w:rsidR="00A10334">
        <w:rPr>
          <w:rFonts w:ascii="Arial" w:hAnsi="Arial" w:cs="Arial"/>
          <w:bCs/>
          <w:sz w:val="22"/>
          <w:szCs w:val="22"/>
          <w:lang w:val="es-AR" w:eastAsia="es-AR"/>
        </w:rPr>
        <w:t>)</w:t>
      </w:r>
      <w:r w:rsidR="00E9651C">
        <w:rPr>
          <w:rFonts w:ascii="Arial" w:hAnsi="Arial" w:cs="Arial"/>
          <w:bCs/>
          <w:sz w:val="22"/>
          <w:szCs w:val="22"/>
          <w:lang w:val="es-AR" w:eastAsia="es-AR"/>
        </w:rPr>
        <w:t>.-</w:t>
      </w:r>
    </w:p>
    <w:p w14:paraId="3EF3EA29" w14:textId="043B5C78" w:rsidR="00E81EE4" w:rsidRPr="00160102" w:rsidRDefault="00E81EE4" w:rsidP="00E24E96">
      <w:pPr>
        <w:jc w:val="both"/>
        <w:rPr>
          <w:rFonts w:ascii="Arial" w:hAnsi="Arial" w:cs="Arial"/>
          <w:b w:val="0"/>
          <w:sz w:val="22"/>
          <w:szCs w:val="22"/>
          <w:lang w:val="es-AR" w:eastAsia="es-AR"/>
        </w:rPr>
      </w:pPr>
    </w:p>
    <w:p w14:paraId="0FB7D8BF" w14:textId="17EE0D7C" w:rsidR="00193BAA" w:rsidRDefault="00193BAA" w:rsidP="00193BAA">
      <w:pPr>
        <w:rPr>
          <w:rFonts w:ascii="Arial" w:hAnsi="Arial" w:cs="Arial"/>
          <w:b w:val="0"/>
          <w:color w:val="000000"/>
          <w:sz w:val="22"/>
          <w:szCs w:val="22"/>
        </w:rPr>
      </w:pPr>
    </w:p>
    <w:p w14:paraId="6C080DAC" w14:textId="7E363E26" w:rsidR="00682EA0" w:rsidRPr="00CC027E" w:rsidRDefault="00193BAA" w:rsidP="00645AE1">
      <w:pPr>
        <w:rPr>
          <w:rFonts w:ascii="Calibri Light" w:hAnsi="Calibri Light" w:cstheme="minorHAnsi"/>
          <w:b w:val="0"/>
          <w:szCs w:val="24"/>
        </w:rPr>
      </w:pPr>
      <w:r>
        <w:rPr>
          <w:rFonts w:ascii="Arial" w:hAnsi="Arial" w:cs="Arial"/>
          <w:b w:val="0"/>
          <w:color w:val="000000"/>
          <w:sz w:val="22"/>
          <w:szCs w:val="22"/>
        </w:rPr>
        <w:t xml:space="preserve">     </w:t>
      </w:r>
      <w:r>
        <w:rPr>
          <w:rFonts w:ascii="Arial" w:hAnsi="Arial" w:cs="Arial"/>
          <w:b w:val="0"/>
          <w:color w:val="000000"/>
          <w:sz w:val="22"/>
          <w:szCs w:val="22"/>
        </w:rPr>
        <w:tab/>
      </w:r>
    </w:p>
    <w:sectPr w:rsidR="00682EA0" w:rsidRPr="00CC027E" w:rsidSect="00CB59E1">
      <w:headerReference w:type="default" r:id="rId11"/>
      <w:footerReference w:type="default" r:id="rId12"/>
      <w:pgSz w:w="11907" w:h="16840" w:code="9"/>
      <w:pgMar w:top="1843" w:right="1701" w:bottom="2977" w:left="1701" w:header="720" w:footer="164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CB0B5A" w14:textId="77777777" w:rsidR="005C7606" w:rsidRDefault="005C7606">
      <w:r>
        <w:separator/>
      </w:r>
    </w:p>
  </w:endnote>
  <w:endnote w:type="continuationSeparator" w:id="0">
    <w:p w14:paraId="79E11955" w14:textId="77777777" w:rsidR="005C7606" w:rsidRDefault="005C76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2B60ED" w14:textId="77777777" w:rsidR="00CB59E1" w:rsidRDefault="00EB7CEF" w:rsidP="00EB7CEF">
    <w:pPr>
      <w:pStyle w:val="Piedepgina"/>
      <w:rPr>
        <w:b w:val="0"/>
        <w:sz w:val="20"/>
      </w:rPr>
    </w:pPr>
    <w:r>
      <w:rPr>
        <w:b w:val="0"/>
        <w:sz w:val="20"/>
      </w:rPr>
      <w:t xml:space="preserve">                          AV. SAN MARTIN  Nº 1850 - C.P. A4401 – SAN LORENZO</w:t>
    </w:r>
    <w:r w:rsidR="005930A4">
      <w:rPr>
        <w:b w:val="0"/>
        <w:sz w:val="20"/>
      </w:rPr>
      <w:t xml:space="preserve"> – SALTA</w:t>
    </w:r>
  </w:p>
  <w:p w14:paraId="77322AE7" w14:textId="77777777" w:rsidR="00CB59E1" w:rsidRPr="00EB7CEF" w:rsidRDefault="00EB7CEF">
    <w:pPr>
      <w:pStyle w:val="Piedepgina"/>
      <w:jc w:val="center"/>
      <w:rPr>
        <w:b w:val="0"/>
        <w:sz w:val="20"/>
      </w:rPr>
    </w:pPr>
    <w:r>
      <w:rPr>
        <w:b w:val="0"/>
        <w:sz w:val="20"/>
      </w:rPr>
      <w:t>TEL. 0387 – 4921146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BF4E66" w14:textId="77777777" w:rsidR="005C7606" w:rsidRDefault="005C7606">
      <w:r>
        <w:separator/>
      </w:r>
    </w:p>
  </w:footnote>
  <w:footnote w:type="continuationSeparator" w:id="0">
    <w:p w14:paraId="10525C7E" w14:textId="77777777" w:rsidR="005C7606" w:rsidRDefault="005C76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F4F3F5" w14:textId="77777777" w:rsidR="00D142F7" w:rsidRPr="00D142F7" w:rsidRDefault="00917BFC" w:rsidP="00D142F7">
    <w:pPr>
      <w:pStyle w:val="Encabezado"/>
    </w:pPr>
    <w:r>
      <w:rPr>
        <w:noProof/>
        <w:lang w:val="es-AR" w:eastAsia="es-AR"/>
      </w:rPr>
      <w:drawing>
        <wp:inline distT="0" distB="0" distL="0" distR="0" wp14:anchorId="71A45DC8" wp14:editId="49AEBFE9">
          <wp:extent cx="5400675" cy="1039439"/>
          <wp:effectExtent l="0" t="0" r="0" b="8890"/>
          <wp:docPr id="1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038" name="officeArt obje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10394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B6C05"/>
    <w:multiLevelType w:val="hybridMultilevel"/>
    <w:tmpl w:val="AFE6A800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71E48A3"/>
    <w:multiLevelType w:val="hybridMultilevel"/>
    <w:tmpl w:val="A268142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421238"/>
    <w:multiLevelType w:val="hybridMultilevel"/>
    <w:tmpl w:val="B838C73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F61533"/>
    <w:multiLevelType w:val="singleLevel"/>
    <w:tmpl w:val="E21A8F36"/>
    <w:lvl w:ilvl="0">
      <w:start w:val="2239"/>
      <w:numFmt w:val="decimal"/>
      <w:lvlText w:val="%1"/>
      <w:lvlJc w:val="left"/>
      <w:pPr>
        <w:tabs>
          <w:tab w:val="num" w:pos="2130"/>
        </w:tabs>
        <w:ind w:left="2130" w:hanging="2130"/>
      </w:pPr>
      <w:rPr>
        <w:rFonts w:hint="default"/>
      </w:rPr>
    </w:lvl>
  </w:abstractNum>
  <w:abstractNum w:abstractNumId="4">
    <w:nsid w:val="0F027763"/>
    <w:multiLevelType w:val="hybridMultilevel"/>
    <w:tmpl w:val="CF9E9B70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0F60064B"/>
    <w:multiLevelType w:val="hybridMultilevel"/>
    <w:tmpl w:val="27821AB2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4FE0863"/>
    <w:multiLevelType w:val="hybridMultilevel"/>
    <w:tmpl w:val="02B084C6"/>
    <w:lvl w:ilvl="0" w:tplc="7082C3DA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7B05E0"/>
    <w:multiLevelType w:val="hybridMultilevel"/>
    <w:tmpl w:val="3E3A8A2A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9FA408C"/>
    <w:multiLevelType w:val="hybridMultilevel"/>
    <w:tmpl w:val="FF248C8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AFF5B1D"/>
    <w:multiLevelType w:val="hybridMultilevel"/>
    <w:tmpl w:val="4E4C103C"/>
    <w:lvl w:ilvl="0" w:tplc="7082C3DA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BF53928"/>
    <w:multiLevelType w:val="singleLevel"/>
    <w:tmpl w:val="D8EEE16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>
    <w:nsid w:val="22252053"/>
    <w:multiLevelType w:val="multilevel"/>
    <w:tmpl w:val="98185D12"/>
    <w:lvl w:ilvl="0">
      <w:start w:val="2"/>
      <w:numFmt w:val="decimal"/>
      <w:lvlText w:val="%1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1">
      <w:start w:val="160"/>
      <w:numFmt w:val="decimal"/>
      <w:lvlText w:val="%1.%2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30"/>
        </w:tabs>
        <w:ind w:left="2130" w:hanging="2130"/>
      </w:pPr>
      <w:rPr>
        <w:rFonts w:hint="default"/>
      </w:rPr>
    </w:lvl>
  </w:abstractNum>
  <w:abstractNum w:abstractNumId="12">
    <w:nsid w:val="2AC040C7"/>
    <w:multiLevelType w:val="hybridMultilevel"/>
    <w:tmpl w:val="98D48B20"/>
    <w:lvl w:ilvl="0" w:tplc="59EE9CB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93019B7"/>
    <w:multiLevelType w:val="hybridMultilevel"/>
    <w:tmpl w:val="4F7A604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9355360"/>
    <w:multiLevelType w:val="hybridMultilevel"/>
    <w:tmpl w:val="B33EEA6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CB47E67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3FF27489"/>
    <w:multiLevelType w:val="singleLevel"/>
    <w:tmpl w:val="FC109C66"/>
    <w:lvl w:ilvl="0">
      <w:start w:val="2229"/>
      <w:numFmt w:val="decimal"/>
      <w:lvlText w:val="%1"/>
      <w:lvlJc w:val="left"/>
      <w:pPr>
        <w:tabs>
          <w:tab w:val="num" w:pos="2130"/>
        </w:tabs>
        <w:ind w:left="2130" w:hanging="2130"/>
      </w:pPr>
      <w:rPr>
        <w:rFonts w:hint="default"/>
      </w:rPr>
    </w:lvl>
  </w:abstractNum>
  <w:abstractNum w:abstractNumId="17">
    <w:nsid w:val="401F1A40"/>
    <w:multiLevelType w:val="hybridMultilevel"/>
    <w:tmpl w:val="8C541A2E"/>
    <w:lvl w:ilvl="0" w:tplc="BC1288B2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26F5F37"/>
    <w:multiLevelType w:val="hybridMultilevel"/>
    <w:tmpl w:val="26840B7E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47041EDE"/>
    <w:multiLevelType w:val="hybridMultilevel"/>
    <w:tmpl w:val="A29A59B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48565BC8"/>
    <w:multiLevelType w:val="hybridMultilevel"/>
    <w:tmpl w:val="C3EE149C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499E70FD"/>
    <w:multiLevelType w:val="singleLevel"/>
    <w:tmpl w:val="D62601CC"/>
    <w:lvl w:ilvl="0">
      <w:start w:val="1789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</w:abstractNum>
  <w:abstractNum w:abstractNumId="22">
    <w:nsid w:val="4E3E6C6C"/>
    <w:multiLevelType w:val="hybridMultilevel"/>
    <w:tmpl w:val="82C2ECA6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50632D38"/>
    <w:multiLevelType w:val="multilevel"/>
    <w:tmpl w:val="E5547F7C"/>
    <w:lvl w:ilvl="0">
      <w:start w:val="2"/>
      <w:numFmt w:val="decimal"/>
      <w:lvlText w:val="%1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1">
      <w:start w:val="171"/>
      <w:numFmt w:val="decimal"/>
      <w:lvlText w:val="%1.%2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30"/>
        </w:tabs>
        <w:ind w:left="2130" w:hanging="2130"/>
      </w:pPr>
      <w:rPr>
        <w:rFonts w:hint="default"/>
      </w:rPr>
    </w:lvl>
  </w:abstractNum>
  <w:abstractNum w:abstractNumId="24">
    <w:nsid w:val="50A479C5"/>
    <w:multiLevelType w:val="hybridMultilevel"/>
    <w:tmpl w:val="B88EBE6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EA544D"/>
    <w:multiLevelType w:val="multilevel"/>
    <w:tmpl w:val="2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52AE112A"/>
    <w:multiLevelType w:val="hybridMultilevel"/>
    <w:tmpl w:val="5048333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45873C8"/>
    <w:multiLevelType w:val="hybridMultilevel"/>
    <w:tmpl w:val="FC62F226"/>
    <w:lvl w:ilvl="0" w:tplc="25A8FD2A">
      <w:start w:val="1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4D37AFD"/>
    <w:multiLevelType w:val="hybridMultilevel"/>
    <w:tmpl w:val="3B802CC6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5C7A0BA2"/>
    <w:multiLevelType w:val="multilevel"/>
    <w:tmpl w:val="CF8A8A3C"/>
    <w:lvl w:ilvl="0">
      <w:start w:val="2"/>
      <w:numFmt w:val="decimal"/>
      <w:lvlText w:val="%1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1">
      <w:start w:val="173"/>
      <w:numFmt w:val="decimal"/>
      <w:lvlText w:val="%1.%2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30"/>
        </w:tabs>
        <w:ind w:left="2130" w:hanging="2130"/>
      </w:pPr>
      <w:rPr>
        <w:rFonts w:hint="default"/>
      </w:rPr>
    </w:lvl>
  </w:abstractNum>
  <w:abstractNum w:abstractNumId="30">
    <w:nsid w:val="609D20AB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>
    <w:nsid w:val="63BD2145"/>
    <w:multiLevelType w:val="singleLevel"/>
    <w:tmpl w:val="127A2B80"/>
    <w:lvl w:ilvl="0">
      <w:start w:val="2233"/>
      <w:numFmt w:val="decimal"/>
      <w:lvlText w:val="%1"/>
      <w:lvlJc w:val="left"/>
      <w:pPr>
        <w:tabs>
          <w:tab w:val="num" w:pos="2130"/>
        </w:tabs>
        <w:ind w:left="2130" w:hanging="2130"/>
      </w:pPr>
      <w:rPr>
        <w:rFonts w:hint="default"/>
      </w:rPr>
    </w:lvl>
  </w:abstractNum>
  <w:abstractNum w:abstractNumId="32">
    <w:nsid w:val="669F2B43"/>
    <w:multiLevelType w:val="hybridMultilevel"/>
    <w:tmpl w:val="D3982090"/>
    <w:lvl w:ilvl="0" w:tplc="25A8FD2A">
      <w:start w:val="1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6AC1E11"/>
    <w:multiLevelType w:val="hybridMultilevel"/>
    <w:tmpl w:val="6FD6D53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81E04F0"/>
    <w:multiLevelType w:val="hybridMultilevel"/>
    <w:tmpl w:val="5B4E19D6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6B2F46E8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6">
    <w:nsid w:val="6D506512"/>
    <w:multiLevelType w:val="hybridMultilevel"/>
    <w:tmpl w:val="84F42B8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900462"/>
    <w:multiLevelType w:val="hybridMultilevel"/>
    <w:tmpl w:val="9116989A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>
    <w:nsid w:val="6DE70C31"/>
    <w:multiLevelType w:val="hybridMultilevel"/>
    <w:tmpl w:val="DD58331E"/>
    <w:lvl w:ilvl="0" w:tplc="BC1288B2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E5618DE"/>
    <w:multiLevelType w:val="hybridMultilevel"/>
    <w:tmpl w:val="627E0F70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>
    <w:nsid w:val="6F351330"/>
    <w:multiLevelType w:val="hybridMultilevel"/>
    <w:tmpl w:val="88FCCF36"/>
    <w:lvl w:ilvl="0" w:tplc="3DE26ADC">
      <w:start w:val="1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5BD1CAE"/>
    <w:multiLevelType w:val="multilevel"/>
    <w:tmpl w:val="0156C2DE"/>
    <w:lvl w:ilvl="0">
      <w:start w:val="2"/>
      <w:numFmt w:val="decimal"/>
      <w:lvlText w:val="%1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1">
      <w:start w:val="164"/>
      <w:numFmt w:val="decimal"/>
      <w:lvlText w:val="%1.%2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30"/>
        </w:tabs>
        <w:ind w:left="2130" w:hanging="213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30"/>
        </w:tabs>
        <w:ind w:left="2130" w:hanging="2130"/>
      </w:pPr>
      <w:rPr>
        <w:rFonts w:hint="default"/>
      </w:rPr>
    </w:lvl>
  </w:abstractNum>
  <w:abstractNum w:abstractNumId="42">
    <w:nsid w:val="78506B07"/>
    <w:multiLevelType w:val="hybridMultilevel"/>
    <w:tmpl w:val="67FA76A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AA85C1A"/>
    <w:multiLevelType w:val="singleLevel"/>
    <w:tmpl w:val="1AB291C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10"/>
  </w:num>
  <w:num w:numId="2">
    <w:abstractNumId w:val="29"/>
  </w:num>
  <w:num w:numId="3">
    <w:abstractNumId w:val="23"/>
  </w:num>
  <w:num w:numId="4">
    <w:abstractNumId w:val="11"/>
  </w:num>
  <w:num w:numId="5">
    <w:abstractNumId w:val="41"/>
  </w:num>
  <w:num w:numId="6">
    <w:abstractNumId w:val="15"/>
  </w:num>
  <w:num w:numId="7">
    <w:abstractNumId w:val="35"/>
  </w:num>
  <w:num w:numId="8">
    <w:abstractNumId w:val="30"/>
  </w:num>
  <w:num w:numId="9">
    <w:abstractNumId w:val="21"/>
  </w:num>
  <w:num w:numId="10">
    <w:abstractNumId w:val="31"/>
  </w:num>
  <w:num w:numId="11">
    <w:abstractNumId w:val="3"/>
  </w:num>
  <w:num w:numId="12">
    <w:abstractNumId w:val="16"/>
  </w:num>
  <w:num w:numId="13">
    <w:abstractNumId w:val="43"/>
  </w:num>
  <w:num w:numId="14">
    <w:abstractNumId w:val="42"/>
  </w:num>
  <w:num w:numId="15">
    <w:abstractNumId w:val="39"/>
  </w:num>
  <w:num w:numId="16">
    <w:abstractNumId w:val="18"/>
  </w:num>
  <w:num w:numId="17">
    <w:abstractNumId w:val="7"/>
  </w:num>
  <w:num w:numId="18">
    <w:abstractNumId w:val="37"/>
  </w:num>
  <w:num w:numId="19">
    <w:abstractNumId w:val="34"/>
  </w:num>
  <w:num w:numId="20">
    <w:abstractNumId w:val="28"/>
  </w:num>
  <w:num w:numId="21">
    <w:abstractNumId w:val="8"/>
  </w:num>
  <w:num w:numId="22">
    <w:abstractNumId w:val="13"/>
  </w:num>
  <w:num w:numId="23">
    <w:abstractNumId w:val="19"/>
  </w:num>
  <w:num w:numId="24">
    <w:abstractNumId w:val="33"/>
  </w:num>
  <w:num w:numId="25">
    <w:abstractNumId w:val="0"/>
  </w:num>
  <w:num w:numId="26">
    <w:abstractNumId w:val="22"/>
  </w:num>
  <w:num w:numId="27">
    <w:abstractNumId w:val="5"/>
  </w:num>
  <w:num w:numId="28">
    <w:abstractNumId w:val="20"/>
  </w:num>
  <w:num w:numId="29">
    <w:abstractNumId w:val="4"/>
  </w:num>
  <w:num w:numId="30">
    <w:abstractNumId w:val="17"/>
  </w:num>
  <w:num w:numId="31">
    <w:abstractNumId w:val="38"/>
  </w:num>
  <w:num w:numId="32">
    <w:abstractNumId w:val="6"/>
  </w:num>
  <w:num w:numId="33">
    <w:abstractNumId w:val="9"/>
  </w:num>
  <w:num w:numId="34">
    <w:abstractNumId w:val="32"/>
  </w:num>
  <w:num w:numId="35">
    <w:abstractNumId w:val="27"/>
  </w:num>
  <w:num w:numId="36">
    <w:abstractNumId w:val="40"/>
  </w:num>
  <w:num w:numId="37">
    <w:abstractNumId w:val="26"/>
  </w:num>
  <w:num w:numId="38">
    <w:abstractNumId w:val="14"/>
  </w:num>
  <w:num w:numId="39">
    <w:abstractNumId w:val="1"/>
  </w:num>
  <w:num w:numId="40">
    <w:abstractNumId w:val="12"/>
  </w:num>
  <w:num w:numId="41">
    <w:abstractNumId w:val="24"/>
  </w:num>
  <w:num w:numId="42">
    <w:abstractNumId w:val="36"/>
  </w:num>
  <w:num w:numId="43">
    <w:abstractNumId w:val="2"/>
  </w:num>
  <w:num w:numId="4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683"/>
    <w:rsid w:val="00017EF6"/>
    <w:rsid w:val="00023819"/>
    <w:rsid w:val="000424E9"/>
    <w:rsid w:val="0006785D"/>
    <w:rsid w:val="000916B8"/>
    <w:rsid w:val="000A4583"/>
    <w:rsid w:val="000E1681"/>
    <w:rsid w:val="00105548"/>
    <w:rsid w:val="0014706E"/>
    <w:rsid w:val="00160102"/>
    <w:rsid w:val="001648E1"/>
    <w:rsid w:val="00166E85"/>
    <w:rsid w:val="00170CA6"/>
    <w:rsid w:val="001776CF"/>
    <w:rsid w:val="00186C14"/>
    <w:rsid w:val="001920E7"/>
    <w:rsid w:val="001923A3"/>
    <w:rsid w:val="00193BAA"/>
    <w:rsid w:val="00195608"/>
    <w:rsid w:val="001B1D09"/>
    <w:rsid w:val="001B6990"/>
    <w:rsid w:val="001B7A50"/>
    <w:rsid w:val="001E29B6"/>
    <w:rsid w:val="0021527B"/>
    <w:rsid w:val="00250524"/>
    <w:rsid w:val="00251225"/>
    <w:rsid w:val="00254326"/>
    <w:rsid w:val="00254D60"/>
    <w:rsid w:val="00265683"/>
    <w:rsid w:val="00273A50"/>
    <w:rsid w:val="002806DB"/>
    <w:rsid w:val="00282C96"/>
    <w:rsid w:val="003068CB"/>
    <w:rsid w:val="003160C1"/>
    <w:rsid w:val="00320767"/>
    <w:rsid w:val="003259CC"/>
    <w:rsid w:val="00327939"/>
    <w:rsid w:val="00365618"/>
    <w:rsid w:val="003B43E3"/>
    <w:rsid w:val="003C3082"/>
    <w:rsid w:val="003D4C2A"/>
    <w:rsid w:val="00413CBD"/>
    <w:rsid w:val="0042453D"/>
    <w:rsid w:val="0043313E"/>
    <w:rsid w:val="00474A08"/>
    <w:rsid w:val="004A54DA"/>
    <w:rsid w:val="004C50C4"/>
    <w:rsid w:val="004D50B0"/>
    <w:rsid w:val="004E7361"/>
    <w:rsid w:val="00512F57"/>
    <w:rsid w:val="00522C3E"/>
    <w:rsid w:val="00535311"/>
    <w:rsid w:val="00535EAA"/>
    <w:rsid w:val="005930A4"/>
    <w:rsid w:val="005B055D"/>
    <w:rsid w:val="005B2908"/>
    <w:rsid w:val="005C38AB"/>
    <w:rsid w:val="005C7606"/>
    <w:rsid w:val="005D0B67"/>
    <w:rsid w:val="005E3450"/>
    <w:rsid w:val="005F03BA"/>
    <w:rsid w:val="00615F24"/>
    <w:rsid w:val="00635592"/>
    <w:rsid w:val="00645AE1"/>
    <w:rsid w:val="00653857"/>
    <w:rsid w:val="00666AA2"/>
    <w:rsid w:val="00682EA0"/>
    <w:rsid w:val="00684755"/>
    <w:rsid w:val="006A5F92"/>
    <w:rsid w:val="006A7B98"/>
    <w:rsid w:val="006D2083"/>
    <w:rsid w:val="00701CC7"/>
    <w:rsid w:val="007901A8"/>
    <w:rsid w:val="007A1F7F"/>
    <w:rsid w:val="007B2EBE"/>
    <w:rsid w:val="007B4E5D"/>
    <w:rsid w:val="007D06FC"/>
    <w:rsid w:val="00807CB9"/>
    <w:rsid w:val="0086718D"/>
    <w:rsid w:val="00881F26"/>
    <w:rsid w:val="00884A14"/>
    <w:rsid w:val="008959F5"/>
    <w:rsid w:val="008A3230"/>
    <w:rsid w:val="008C4BF4"/>
    <w:rsid w:val="008C5357"/>
    <w:rsid w:val="008D1E85"/>
    <w:rsid w:val="008D377E"/>
    <w:rsid w:val="00917BFC"/>
    <w:rsid w:val="0092449A"/>
    <w:rsid w:val="00935C09"/>
    <w:rsid w:val="009468FC"/>
    <w:rsid w:val="00984F84"/>
    <w:rsid w:val="009C3DC5"/>
    <w:rsid w:val="009D5487"/>
    <w:rsid w:val="009D5D40"/>
    <w:rsid w:val="00A10334"/>
    <w:rsid w:val="00A83CCF"/>
    <w:rsid w:val="00AA3B5B"/>
    <w:rsid w:val="00AC6BE0"/>
    <w:rsid w:val="00AD63DD"/>
    <w:rsid w:val="00AF20DA"/>
    <w:rsid w:val="00B50CE6"/>
    <w:rsid w:val="00B620B5"/>
    <w:rsid w:val="00B6581E"/>
    <w:rsid w:val="00B76979"/>
    <w:rsid w:val="00B92786"/>
    <w:rsid w:val="00B97219"/>
    <w:rsid w:val="00BA2E80"/>
    <w:rsid w:val="00BB7065"/>
    <w:rsid w:val="00BD6F17"/>
    <w:rsid w:val="00BE3953"/>
    <w:rsid w:val="00BE5FFE"/>
    <w:rsid w:val="00C0172A"/>
    <w:rsid w:val="00C52A85"/>
    <w:rsid w:val="00CA06DC"/>
    <w:rsid w:val="00CA2257"/>
    <w:rsid w:val="00CB59E1"/>
    <w:rsid w:val="00CC027E"/>
    <w:rsid w:val="00CC3D4C"/>
    <w:rsid w:val="00CC4D78"/>
    <w:rsid w:val="00CC6E78"/>
    <w:rsid w:val="00CE5ECA"/>
    <w:rsid w:val="00D0665B"/>
    <w:rsid w:val="00D142F7"/>
    <w:rsid w:val="00D26B6B"/>
    <w:rsid w:val="00D322FC"/>
    <w:rsid w:val="00D4733B"/>
    <w:rsid w:val="00D57354"/>
    <w:rsid w:val="00D7051A"/>
    <w:rsid w:val="00D962AA"/>
    <w:rsid w:val="00DA0C7C"/>
    <w:rsid w:val="00DB7338"/>
    <w:rsid w:val="00DC643E"/>
    <w:rsid w:val="00DE4776"/>
    <w:rsid w:val="00DF6188"/>
    <w:rsid w:val="00E0115E"/>
    <w:rsid w:val="00E03F2D"/>
    <w:rsid w:val="00E24E96"/>
    <w:rsid w:val="00E71797"/>
    <w:rsid w:val="00E81EE4"/>
    <w:rsid w:val="00E9651C"/>
    <w:rsid w:val="00EA4D08"/>
    <w:rsid w:val="00EB696D"/>
    <w:rsid w:val="00EB7CEF"/>
    <w:rsid w:val="00EE2056"/>
    <w:rsid w:val="00F042FB"/>
    <w:rsid w:val="00F32046"/>
    <w:rsid w:val="00F60B15"/>
    <w:rsid w:val="00F859B9"/>
    <w:rsid w:val="00F9366F"/>
    <w:rsid w:val="00F94FF9"/>
    <w:rsid w:val="00FC3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352347D"/>
  <w15:docId w15:val="{9EC71DA5-729E-484C-A9B9-2510A7D02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59E1"/>
    <w:rPr>
      <w:b/>
      <w:sz w:val="24"/>
      <w:lang w:val="es-ES_tradnl"/>
    </w:rPr>
  </w:style>
  <w:style w:type="paragraph" w:styleId="Ttulo1">
    <w:name w:val="heading 1"/>
    <w:basedOn w:val="Normal"/>
    <w:next w:val="Normal"/>
    <w:qFormat/>
    <w:rsid w:val="00CB59E1"/>
    <w:pPr>
      <w:keepNext/>
      <w:jc w:val="both"/>
      <w:outlineLvl w:val="0"/>
    </w:pPr>
    <w:rPr>
      <w:rFonts w:ascii="Arial" w:hAnsi="Arial"/>
      <w:lang w:val="es-AR"/>
    </w:rPr>
  </w:style>
  <w:style w:type="paragraph" w:styleId="Ttulo2">
    <w:name w:val="heading 2"/>
    <w:basedOn w:val="Normal"/>
    <w:next w:val="Normal"/>
    <w:qFormat/>
    <w:rsid w:val="00CB59E1"/>
    <w:pPr>
      <w:keepNext/>
      <w:outlineLvl w:val="1"/>
    </w:pPr>
    <w:rPr>
      <w:rFonts w:ascii="Arial" w:hAnsi="Arial"/>
      <w:b w:val="0"/>
      <w:u w:val="single"/>
      <w:lang w:val="es-AR"/>
    </w:rPr>
  </w:style>
  <w:style w:type="paragraph" w:styleId="Ttulo3">
    <w:name w:val="heading 3"/>
    <w:basedOn w:val="Normal"/>
    <w:next w:val="Normal"/>
    <w:qFormat/>
    <w:rsid w:val="00CB59E1"/>
    <w:pPr>
      <w:keepNext/>
      <w:outlineLvl w:val="2"/>
    </w:pPr>
    <w:rPr>
      <w:rFonts w:ascii="Arial" w:hAnsi="Arial"/>
      <w:lang w:val="es-AR"/>
    </w:rPr>
  </w:style>
  <w:style w:type="paragraph" w:styleId="Ttulo4">
    <w:name w:val="heading 4"/>
    <w:basedOn w:val="Normal"/>
    <w:next w:val="Normal"/>
    <w:qFormat/>
    <w:rsid w:val="00CB59E1"/>
    <w:pPr>
      <w:keepNext/>
      <w:jc w:val="both"/>
      <w:outlineLvl w:val="3"/>
    </w:pPr>
    <w:rPr>
      <w:rFonts w:ascii="Arial" w:hAnsi="Arial"/>
      <w:b w:val="0"/>
      <w:u w:val="single"/>
      <w:lang w:val="es-AR"/>
    </w:rPr>
  </w:style>
  <w:style w:type="paragraph" w:styleId="Ttulo5">
    <w:name w:val="heading 5"/>
    <w:basedOn w:val="Normal"/>
    <w:next w:val="Normal"/>
    <w:qFormat/>
    <w:rsid w:val="00CB59E1"/>
    <w:pPr>
      <w:keepNext/>
      <w:jc w:val="center"/>
      <w:outlineLvl w:val="4"/>
    </w:pPr>
    <w:rPr>
      <w:rFonts w:ascii="Arial" w:hAnsi="Arial"/>
      <w:sz w:val="28"/>
    </w:rPr>
  </w:style>
  <w:style w:type="paragraph" w:styleId="Ttulo6">
    <w:name w:val="heading 6"/>
    <w:basedOn w:val="Normal"/>
    <w:next w:val="Normal"/>
    <w:qFormat/>
    <w:rsid w:val="00CB59E1"/>
    <w:pPr>
      <w:keepNext/>
      <w:jc w:val="right"/>
      <w:outlineLvl w:val="5"/>
    </w:pPr>
    <w:rPr>
      <w:rFonts w:ascii="Arial" w:hAnsi="Arial"/>
      <w:b w:val="0"/>
      <w:sz w:val="28"/>
    </w:rPr>
  </w:style>
  <w:style w:type="paragraph" w:styleId="Ttulo7">
    <w:name w:val="heading 7"/>
    <w:basedOn w:val="Normal"/>
    <w:next w:val="Normal"/>
    <w:qFormat/>
    <w:rsid w:val="00CB59E1"/>
    <w:pPr>
      <w:keepNext/>
      <w:outlineLvl w:val="6"/>
    </w:pPr>
    <w:rPr>
      <w:rFonts w:ascii="Arial Narrow" w:hAnsi="Arial Narrow"/>
      <w:sz w:val="30"/>
    </w:rPr>
  </w:style>
  <w:style w:type="paragraph" w:styleId="Ttulo8">
    <w:name w:val="heading 8"/>
    <w:basedOn w:val="Normal"/>
    <w:next w:val="Normal"/>
    <w:qFormat/>
    <w:rsid w:val="00CB59E1"/>
    <w:pPr>
      <w:keepNext/>
      <w:outlineLvl w:val="7"/>
    </w:pPr>
    <w:rPr>
      <w:rFonts w:ascii="Arial Narrow" w:hAnsi="Arial Narrow"/>
      <w:b w:val="0"/>
      <w:sz w:val="26"/>
      <w:u w:val="single"/>
    </w:rPr>
  </w:style>
  <w:style w:type="paragraph" w:styleId="Ttulo9">
    <w:name w:val="heading 9"/>
    <w:basedOn w:val="Normal"/>
    <w:next w:val="Normal"/>
    <w:qFormat/>
    <w:rsid w:val="00CB59E1"/>
    <w:pPr>
      <w:keepNext/>
      <w:outlineLvl w:val="8"/>
    </w:pPr>
    <w:rPr>
      <w:rFonts w:ascii="Arial" w:hAnsi="Arial" w:cs="Arial"/>
      <w:b w:val="0"/>
      <w:bCs/>
      <w:sz w:val="20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semiHidden/>
    <w:rsid w:val="00CB59E1"/>
    <w:pPr>
      <w:jc w:val="both"/>
    </w:pPr>
    <w:rPr>
      <w:lang w:val="es-AR"/>
    </w:rPr>
  </w:style>
  <w:style w:type="paragraph" w:styleId="Textoindependiente2">
    <w:name w:val="Body Text 2"/>
    <w:basedOn w:val="Normal"/>
    <w:semiHidden/>
    <w:rsid w:val="00CB59E1"/>
    <w:pPr>
      <w:jc w:val="both"/>
    </w:pPr>
    <w:rPr>
      <w:rFonts w:ascii="Arial" w:hAnsi="Arial"/>
      <w:sz w:val="32"/>
    </w:rPr>
  </w:style>
  <w:style w:type="paragraph" w:styleId="Textoindependiente3">
    <w:name w:val="Body Text 3"/>
    <w:basedOn w:val="Normal"/>
    <w:semiHidden/>
    <w:rsid w:val="00CB59E1"/>
    <w:pPr>
      <w:jc w:val="both"/>
    </w:pPr>
    <w:rPr>
      <w:rFonts w:ascii="Arial" w:hAnsi="Arial"/>
      <w:b w:val="0"/>
    </w:rPr>
  </w:style>
  <w:style w:type="character" w:styleId="Refdenotaalpie">
    <w:name w:val="footnote reference"/>
    <w:basedOn w:val="Fuentedeprrafopredeter"/>
    <w:semiHidden/>
    <w:rsid w:val="00CB59E1"/>
    <w:rPr>
      <w:vertAlign w:val="superscript"/>
    </w:rPr>
  </w:style>
  <w:style w:type="paragraph" w:styleId="Textonotapie">
    <w:name w:val="footnote text"/>
    <w:basedOn w:val="Normal"/>
    <w:semiHidden/>
    <w:rsid w:val="00CB59E1"/>
    <w:pPr>
      <w:jc w:val="both"/>
    </w:pPr>
    <w:rPr>
      <w:b w:val="0"/>
      <w:sz w:val="20"/>
    </w:rPr>
  </w:style>
  <w:style w:type="paragraph" w:styleId="Sangradetextonormal">
    <w:name w:val="Body Text Indent"/>
    <w:basedOn w:val="Normal"/>
    <w:semiHidden/>
    <w:rsid w:val="00CB59E1"/>
    <w:pPr>
      <w:ind w:left="3540"/>
    </w:pPr>
    <w:rPr>
      <w:rFonts w:ascii="Arial" w:hAnsi="Arial"/>
      <w:b w:val="0"/>
      <w:color w:val="808080"/>
      <w:lang w:val="es-AR"/>
    </w:rPr>
  </w:style>
  <w:style w:type="paragraph" w:styleId="Sangra2detindependiente">
    <w:name w:val="Body Text Indent 2"/>
    <w:basedOn w:val="Normal"/>
    <w:semiHidden/>
    <w:rsid w:val="00CB59E1"/>
    <w:pPr>
      <w:ind w:left="5664"/>
      <w:jc w:val="both"/>
    </w:pPr>
    <w:rPr>
      <w:rFonts w:ascii="Courier New" w:hAnsi="Courier New"/>
      <w:b w:val="0"/>
      <w:color w:val="0000FF"/>
      <w:lang w:val="es-AR"/>
    </w:rPr>
  </w:style>
  <w:style w:type="paragraph" w:styleId="Encabezado">
    <w:name w:val="header"/>
    <w:basedOn w:val="Normal"/>
    <w:semiHidden/>
    <w:rsid w:val="00CB59E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semiHidden/>
    <w:rsid w:val="00CB59E1"/>
    <w:pPr>
      <w:tabs>
        <w:tab w:val="center" w:pos="4419"/>
        <w:tab w:val="right" w:pos="8838"/>
      </w:tabs>
    </w:pPr>
  </w:style>
  <w:style w:type="paragraph" w:styleId="Puesto">
    <w:name w:val="Title"/>
    <w:basedOn w:val="Normal"/>
    <w:qFormat/>
    <w:rsid w:val="00CB59E1"/>
    <w:pPr>
      <w:jc w:val="center"/>
    </w:pPr>
    <w:rPr>
      <w:rFonts w:ascii="Courier New" w:hAnsi="Courier New"/>
      <w:b w:val="0"/>
      <w:sz w:val="32"/>
    </w:rPr>
  </w:style>
  <w:style w:type="paragraph" w:styleId="Sangra3detindependiente">
    <w:name w:val="Body Text Indent 3"/>
    <w:basedOn w:val="Normal"/>
    <w:semiHidden/>
    <w:rsid w:val="00CB59E1"/>
    <w:pPr>
      <w:ind w:left="360"/>
      <w:jc w:val="both"/>
    </w:pPr>
    <w:rPr>
      <w:rFonts w:ascii="Courier New" w:hAnsi="Courier New" w:cs="Courier New"/>
      <w:b w:val="0"/>
      <w:bCs/>
    </w:rPr>
  </w:style>
  <w:style w:type="paragraph" w:styleId="Subttulo">
    <w:name w:val="Subtitle"/>
    <w:basedOn w:val="Normal"/>
    <w:qFormat/>
    <w:rsid w:val="00CB59E1"/>
    <w:rPr>
      <w:rFonts w:ascii="Arial" w:hAnsi="Arial" w:cs="Arial"/>
    </w:rPr>
  </w:style>
  <w:style w:type="paragraph" w:styleId="Prrafodelista">
    <w:name w:val="List Paragraph"/>
    <w:basedOn w:val="Normal"/>
    <w:link w:val="PrrafodelistaCar"/>
    <w:uiPriority w:val="34"/>
    <w:qFormat/>
    <w:rsid w:val="00BD6F1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C38A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38AB"/>
    <w:rPr>
      <w:rFonts w:ascii="Tahoma" w:hAnsi="Tahoma" w:cs="Tahoma"/>
      <w:b/>
      <w:sz w:val="16"/>
      <w:szCs w:val="16"/>
      <w:lang w:val="es-ES_tradnl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5B055D"/>
    <w:rPr>
      <w:b/>
      <w:sz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74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9BDC9A-7C95-484A-AE18-BCD79023C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238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Cachi,  abril de 2000</vt:lpstr>
    </vt:vector>
  </TitlesOfParts>
  <Company>LOBBIES S.A.</Company>
  <LinksUpToDate>false</LinksUpToDate>
  <CharactersWithSpaces>1550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Cachi,  abril de 2000</dc:title>
  <dc:subject/>
  <dc:creator>JORGE MONTES</dc:creator>
  <cp:keywords/>
  <dc:description/>
  <cp:lastModifiedBy>operador</cp:lastModifiedBy>
  <cp:revision>3</cp:revision>
  <cp:lastPrinted>2023-09-27T15:23:00Z</cp:lastPrinted>
  <dcterms:created xsi:type="dcterms:W3CDTF">2023-10-19T15:25:00Z</dcterms:created>
  <dcterms:modified xsi:type="dcterms:W3CDTF">2023-10-19T15:30:00Z</dcterms:modified>
</cp:coreProperties>
</file>